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9C540" w14:textId="77777777" w:rsidR="00C471AC" w:rsidRPr="00783B59" w:rsidRDefault="00C471AC" w:rsidP="009C0AA7">
      <w:pPr>
        <w:spacing w:line="216" w:lineRule="auto"/>
        <w:rPr>
          <w:rFonts w:cstheme="minorHAnsi"/>
          <w:sz w:val="22"/>
        </w:rPr>
      </w:pPr>
      <w:r w:rsidRPr="00AF39D6">
        <w:rPr>
          <w:rFonts w:cstheme="minorHAnsi"/>
          <w:sz w:val="22"/>
          <w:highlight w:val="yellow"/>
        </w:rPr>
        <w:t>________(Date)________</w:t>
      </w:r>
    </w:p>
    <w:p w14:paraId="6191084E" w14:textId="77777777" w:rsidR="00C471AC" w:rsidRPr="00783B59" w:rsidRDefault="00C471AC" w:rsidP="00C471AC">
      <w:pPr>
        <w:spacing w:line="216" w:lineRule="auto"/>
        <w:rPr>
          <w:rFonts w:cstheme="minorHAnsi"/>
          <w:sz w:val="12"/>
          <w:szCs w:val="12"/>
        </w:rPr>
      </w:pPr>
    </w:p>
    <w:p w14:paraId="13F8934C" w14:textId="77777777" w:rsidR="00C471AC" w:rsidRPr="00783B59" w:rsidRDefault="00C471AC" w:rsidP="00C471AC">
      <w:pPr>
        <w:spacing w:line="216" w:lineRule="auto"/>
        <w:rPr>
          <w:rFonts w:cstheme="minorHAnsi"/>
          <w:sz w:val="22"/>
        </w:rPr>
      </w:pPr>
      <w:r w:rsidRPr="00783B59">
        <w:rPr>
          <w:rFonts w:cstheme="minorHAnsi"/>
          <w:sz w:val="22"/>
        </w:rPr>
        <w:t>Dear Parents,</w:t>
      </w:r>
    </w:p>
    <w:p w14:paraId="423780DC" w14:textId="6B59BA01" w:rsidR="00C471AC" w:rsidRDefault="00C56B5D" w:rsidP="00C471AC">
      <w:pPr>
        <w:spacing w:line="216" w:lineRule="auto"/>
        <w:jc w:val="center"/>
        <w:rPr>
          <w:rFonts w:cstheme="minorHAnsi"/>
          <w:b/>
          <w:bCs/>
          <w:color w:val="000000" w:themeColor="text1"/>
          <w:u w:val="single"/>
          <w:lang w:eastAsia="zh-HK"/>
        </w:rPr>
      </w:pPr>
      <w:r>
        <w:rPr>
          <w:rFonts w:cstheme="minorHAnsi"/>
          <w:b/>
          <w:bCs/>
          <w:color w:val="000000" w:themeColor="text1"/>
          <w:u w:val="single"/>
          <w:lang w:eastAsia="zh-HK"/>
        </w:rPr>
        <w:t xml:space="preserve">‘The </w:t>
      </w:r>
      <w:r w:rsidR="00AB10F9">
        <w:rPr>
          <w:rFonts w:cstheme="minorHAnsi"/>
          <w:b/>
          <w:bCs/>
          <w:color w:val="000000" w:themeColor="text1"/>
          <w:u w:val="single"/>
        </w:rPr>
        <w:t>1</w:t>
      </w:r>
      <w:r w:rsidR="009C0AA7">
        <w:rPr>
          <w:rFonts w:cstheme="minorHAnsi"/>
          <w:b/>
          <w:bCs/>
          <w:color w:val="000000" w:themeColor="text1"/>
          <w:u w:val="single"/>
        </w:rPr>
        <w:t>8</w:t>
      </w:r>
      <w:r w:rsidR="00AB10F9" w:rsidRPr="00AB10F9">
        <w:rPr>
          <w:rFonts w:cstheme="minorHAnsi"/>
          <w:b/>
          <w:bCs/>
          <w:color w:val="000000" w:themeColor="text1"/>
          <w:u w:val="single"/>
          <w:vertAlign w:val="superscript"/>
        </w:rPr>
        <w:t>th</w:t>
      </w:r>
      <w:r w:rsidR="00AB10F9">
        <w:rPr>
          <w:rFonts w:cstheme="minorHAnsi"/>
          <w:b/>
          <w:bCs/>
          <w:color w:val="000000" w:themeColor="text1"/>
          <w:u w:val="single"/>
        </w:rPr>
        <w:t xml:space="preserve"> Top Ten Book Pick</w:t>
      </w:r>
      <w:r w:rsidR="002B0392" w:rsidRPr="00783B59">
        <w:rPr>
          <w:rFonts w:cstheme="minorHAnsi"/>
          <w:b/>
          <w:bCs/>
          <w:color w:val="000000" w:themeColor="text1"/>
          <w:u w:val="single"/>
          <w:lang w:eastAsia="zh-HK"/>
        </w:rPr>
        <w:t>s</w:t>
      </w:r>
      <w:r w:rsidR="003A0F4C">
        <w:rPr>
          <w:rFonts w:cstheme="minorHAnsi"/>
          <w:b/>
          <w:bCs/>
          <w:color w:val="000000" w:themeColor="text1"/>
          <w:u w:val="single"/>
          <w:lang w:eastAsia="zh-HK"/>
        </w:rPr>
        <w:t>’</w:t>
      </w:r>
      <w:r w:rsidR="005B2C13">
        <w:rPr>
          <w:rFonts w:cstheme="minorHAnsi"/>
          <w:b/>
          <w:bCs/>
          <w:color w:val="000000" w:themeColor="text1"/>
          <w:u w:val="single"/>
          <w:lang w:eastAsia="zh-HK"/>
        </w:rPr>
        <w:t xml:space="preserve"> of Hong Kong Education City</w:t>
      </w:r>
    </w:p>
    <w:p w14:paraId="66573EE1" w14:textId="77777777" w:rsidR="00AB10F9" w:rsidRPr="00783B59" w:rsidRDefault="00AB10F9" w:rsidP="00C471AC">
      <w:pPr>
        <w:spacing w:line="216" w:lineRule="auto"/>
        <w:jc w:val="center"/>
        <w:rPr>
          <w:rFonts w:cstheme="minorHAnsi"/>
          <w:b/>
          <w:sz w:val="12"/>
          <w:szCs w:val="12"/>
          <w:u w:val="single"/>
        </w:rPr>
      </w:pPr>
    </w:p>
    <w:p w14:paraId="69ED7988" w14:textId="4F2B977C" w:rsidR="00AB10F9" w:rsidRPr="00AF39D6" w:rsidRDefault="007A408E" w:rsidP="00C471AC">
      <w:pPr>
        <w:spacing w:line="216" w:lineRule="auto"/>
        <w:jc w:val="both"/>
        <w:rPr>
          <w:rFonts w:eastAsia="Microsoft JhengHei" w:cstheme="minorHAnsi"/>
          <w:color w:val="000000" w:themeColor="text1"/>
          <w:spacing w:val="-4"/>
          <w:sz w:val="22"/>
          <w:lang w:eastAsia="zh-HK"/>
        </w:rPr>
      </w:pPr>
      <w:r w:rsidRPr="007869C2">
        <w:rPr>
          <w:rFonts w:eastAsia="Microsoft JhengHei" w:cstheme="minorHAnsi"/>
          <w:color w:val="000000" w:themeColor="text1"/>
          <w:spacing w:val="-4"/>
          <w:sz w:val="22"/>
          <w:lang w:eastAsia="zh-HK"/>
        </w:rPr>
        <w:t xml:space="preserve">To </w:t>
      </w:r>
      <w:r w:rsidR="007275B8" w:rsidRPr="007869C2">
        <w:rPr>
          <w:rFonts w:eastAsia="Microsoft JhengHei" w:cstheme="minorHAnsi"/>
          <w:color w:val="000000" w:themeColor="text1"/>
          <w:spacing w:val="-4"/>
          <w:sz w:val="22"/>
          <w:lang w:eastAsia="zh-HK"/>
        </w:rPr>
        <w:t xml:space="preserve">encourage </w:t>
      </w:r>
      <w:r w:rsidR="00C471AC" w:rsidRPr="007869C2">
        <w:rPr>
          <w:rFonts w:eastAsia="Microsoft JhengHei" w:cstheme="minorHAnsi"/>
          <w:color w:val="000000" w:themeColor="text1"/>
          <w:spacing w:val="-4"/>
          <w:sz w:val="22"/>
          <w:lang w:eastAsia="zh-HK"/>
        </w:rPr>
        <w:t>students</w:t>
      </w:r>
      <w:r w:rsidR="0050272F" w:rsidRPr="007869C2">
        <w:rPr>
          <w:rFonts w:eastAsia="Microsoft JhengHei" w:cstheme="minorHAnsi"/>
          <w:color w:val="000000" w:themeColor="text1"/>
          <w:spacing w:val="-4"/>
          <w:sz w:val="22"/>
          <w:lang w:eastAsia="zh-HK"/>
        </w:rPr>
        <w:t xml:space="preserve"> to keep reading </w:t>
      </w:r>
      <w:r w:rsidR="005B4C58" w:rsidRPr="007869C2">
        <w:rPr>
          <w:rFonts w:eastAsia="Microsoft JhengHei" w:cstheme="minorHAnsi"/>
          <w:color w:val="000000" w:themeColor="text1"/>
          <w:spacing w:val="-4"/>
          <w:sz w:val="22"/>
          <w:lang w:eastAsia="zh-HK"/>
        </w:rPr>
        <w:t xml:space="preserve">and </w:t>
      </w:r>
      <w:r w:rsidR="003F3320" w:rsidRPr="007869C2">
        <w:rPr>
          <w:rFonts w:eastAsia="Microsoft JhengHei" w:cstheme="minorHAnsi"/>
          <w:color w:val="000000" w:themeColor="text1"/>
          <w:spacing w:val="-4"/>
          <w:sz w:val="22"/>
          <w:lang w:eastAsia="zh-HK"/>
        </w:rPr>
        <w:t>develop</w:t>
      </w:r>
      <w:r w:rsidR="003F3320">
        <w:rPr>
          <w:rFonts w:eastAsia="Microsoft JhengHei" w:cstheme="minorHAnsi"/>
          <w:color w:val="000000" w:themeColor="text1"/>
          <w:spacing w:val="-4"/>
          <w:sz w:val="22"/>
          <w:lang w:eastAsia="zh-HK"/>
        </w:rPr>
        <w:t xml:space="preserve"> their reading habit</w:t>
      </w:r>
      <w:r w:rsidR="007275B8" w:rsidRPr="007275B8">
        <w:rPr>
          <w:rFonts w:eastAsia="Microsoft JhengHei" w:cstheme="minorHAnsi"/>
          <w:color w:val="000000" w:themeColor="text1"/>
          <w:spacing w:val="-4"/>
          <w:sz w:val="22"/>
          <w:lang w:eastAsia="zh-HK"/>
        </w:rPr>
        <w:t>,</w:t>
      </w:r>
      <w:r w:rsidR="00C471AC" w:rsidRPr="00783B59">
        <w:rPr>
          <w:rFonts w:eastAsia="Microsoft JhengHei" w:cstheme="minorHAnsi"/>
          <w:color w:val="000000" w:themeColor="text1"/>
          <w:spacing w:val="-4"/>
          <w:sz w:val="22"/>
          <w:lang w:eastAsia="zh-HK"/>
        </w:rPr>
        <w:t xml:space="preserve"> the </w:t>
      </w:r>
      <w:r w:rsidR="00465752">
        <w:rPr>
          <w:rFonts w:eastAsia="Microsoft JhengHei" w:cstheme="minorHAnsi"/>
          <w:color w:val="000000" w:themeColor="text1"/>
          <w:spacing w:val="-4"/>
          <w:sz w:val="22"/>
          <w:lang w:eastAsia="zh-HK"/>
        </w:rPr>
        <w:t>S</w:t>
      </w:r>
      <w:r w:rsidR="00C471AC" w:rsidRPr="00783B59">
        <w:rPr>
          <w:rFonts w:eastAsia="Microsoft JhengHei" w:cstheme="minorHAnsi"/>
          <w:color w:val="000000" w:themeColor="text1"/>
          <w:spacing w:val="-4"/>
          <w:sz w:val="22"/>
          <w:lang w:eastAsia="zh-HK"/>
        </w:rPr>
        <w:t xml:space="preserve">chool </w:t>
      </w:r>
      <w:r w:rsidR="005B2C13">
        <w:rPr>
          <w:rFonts w:eastAsia="Microsoft JhengHei" w:cstheme="minorHAnsi"/>
          <w:color w:val="000000" w:themeColor="text1"/>
          <w:spacing w:val="-4"/>
          <w:sz w:val="22"/>
          <w:lang w:eastAsia="zh-HK"/>
        </w:rPr>
        <w:t>is</w:t>
      </w:r>
      <w:r w:rsidR="00C471AC" w:rsidRPr="00783B59">
        <w:rPr>
          <w:rFonts w:eastAsia="Microsoft JhengHei" w:cstheme="minorHAnsi"/>
          <w:color w:val="000000" w:themeColor="text1"/>
          <w:spacing w:val="-4"/>
          <w:sz w:val="22"/>
          <w:lang w:eastAsia="zh-HK"/>
        </w:rPr>
        <w:t xml:space="preserve"> join</w:t>
      </w:r>
      <w:r w:rsidR="005B2C13">
        <w:rPr>
          <w:rFonts w:eastAsia="Microsoft JhengHei" w:cstheme="minorHAnsi"/>
          <w:color w:val="000000" w:themeColor="text1"/>
          <w:spacing w:val="-4"/>
          <w:sz w:val="22"/>
          <w:lang w:eastAsia="zh-HK"/>
        </w:rPr>
        <w:t>ing</w:t>
      </w:r>
      <w:r w:rsidR="00C471AC" w:rsidRPr="00783B59">
        <w:rPr>
          <w:rFonts w:eastAsia="Microsoft JhengHei" w:cstheme="minorHAnsi"/>
          <w:color w:val="000000" w:themeColor="text1"/>
          <w:spacing w:val="-4"/>
          <w:sz w:val="22"/>
          <w:lang w:eastAsia="zh-HK"/>
        </w:rPr>
        <w:t xml:space="preserve"> </w:t>
      </w:r>
      <w:r w:rsidR="00C56B5D">
        <w:rPr>
          <w:rFonts w:eastAsia="Microsoft JhengHei" w:cstheme="minorHAnsi"/>
          <w:color w:val="000000" w:themeColor="text1"/>
          <w:spacing w:val="-4"/>
          <w:sz w:val="22"/>
          <w:lang w:eastAsia="zh-HK"/>
        </w:rPr>
        <w:t>‘The</w:t>
      </w:r>
      <w:r w:rsidR="00BC6064" w:rsidRPr="00BC6064">
        <w:rPr>
          <w:rFonts w:eastAsia="Microsoft JhengHei" w:cstheme="minorHAnsi"/>
          <w:color w:val="000000" w:themeColor="text1"/>
          <w:spacing w:val="-4"/>
          <w:sz w:val="22"/>
          <w:lang w:eastAsia="zh-HK"/>
        </w:rPr>
        <w:t xml:space="preserve"> 1</w:t>
      </w:r>
      <w:r w:rsidR="009C0AA7">
        <w:rPr>
          <w:rFonts w:eastAsia="Microsoft JhengHei" w:cstheme="minorHAnsi"/>
          <w:color w:val="000000" w:themeColor="text1"/>
          <w:spacing w:val="-4"/>
          <w:sz w:val="22"/>
          <w:lang w:eastAsia="zh-HK"/>
        </w:rPr>
        <w:t>8</w:t>
      </w:r>
      <w:r w:rsidR="00BC6064" w:rsidRPr="00CF7C9F">
        <w:rPr>
          <w:rFonts w:eastAsia="Microsoft JhengHei" w:cstheme="minorHAnsi"/>
          <w:color w:val="000000" w:themeColor="text1"/>
          <w:spacing w:val="-4"/>
          <w:sz w:val="22"/>
          <w:vertAlign w:val="superscript"/>
          <w:lang w:eastAsia="zh-HK"/>
        </w:rPr>
        <w:t>th</w:t>
      </w:r>
      <w:r w:rsidR="00BC6064" w:rsidRPr="00BC6064">
        <w:rPr>
          <w:rFonts w:eastAsia="Microsoft JhengHei" w:cstheme="minorHAnsi"/>
          <w:color w:val="000000" w:themeColor="text1"/>
          <w:spacing w:val="-4"/>
          <w:sz w:val="22"/>
          <w:lang w:eastAsia="zh-HK"/>
        </w:rPr>
        <w:t xml:space="preserve"> Top Ten Book Picks’ </w:t>
      </w:r>
      <w:r w:rsidR="00C471AC" w:rsidRPr="007E1559">
        <w:rPr>
          <w:rFonts w:cstheme="minorHAnsi"/>
          <w:sz w:val="22"/>
          <w:lang w:eastAsia="zh-HK"/>
        </w:rPr>
        <w:t>(</w:t>
      </w:r>
      <w:hyperlink r:id="rId10" w:history="1">
        <w:r w:rsidR="00A7196A" w:rsidRPr="00A7196A">
          <w:rPr>
            <w:rStyle w:val="Hyperlink"/>
            <w:rFonts w:cstheme="minorHAnsi"/>
            <w:sz w:val="22"/>
            <w:lang w:eastAsia="zh-HK"/>
          </w:rPr>
          <w:t>www.hkreadingcity.net/10books</w:t>
        </w:r>
      </w:hyperlink>
      <w:hyperlink r:id="rId11" w:history="1"/>
      <w:r w:rsidR="00C471AC" w:rsidRPr="007E1559">
        <w:rPr>
          <w:rFonts w:cstheme="minorHAnsi"/>
          <w:sz w:val="22"/>
          <w:lang w:eastAsia="zh-HK"/>
        </w:rPr>
        <w:t>)</w:t>
      </w:r>
      <w:r w:rsidR="003860EA" w:rsidRPr="007E1559">
        <w:rPr>
          <w:rFonts w:cstheme="minorHAnsi"/>
          <w:sz w:val="22"/>
          <w:lang w:eastAsia="zh-HK"/>
        </w:rPr>
        <w:t xml:space="preserve"> </w:t>
      </w:r>
      <w:proofErr w:type="spellStart"/>
      <w:r w:rsidR="00D2286B" w:rsidRPr="00783B59">
        <w:rPr>
          <w:rFonts w:cstheme="minorHAnsi"/>
          <w:sz w:val="22"/>
          <w:lang w:eastAsia="zh-HK"/>
        </w:rPr>
        <w:t>organis</w:t>
      </w:r>
      <w:r w:rsidR="003860EA" w:rsidRPr="00783B59">
        <w:rPr>
          <w:rFonts w:cstheme="minorHAnsi"/>
          <w:sz w:val="22"/>
          <w:lang w:eastAsia="zh-HK"/>
        </w:rPr>
        <w:t>ed</w:t>
      </w:r>
      <w:proofErr w:type="spellEnd"/>
      <w:r w:rsidR="003860EA" w:rsidRPr="00783B59">
        <w:rPr>
          <w:rFonts w:cstheme="minorHAnsi"/>
          <w:sz w:val="22"/>
          <w:lang w:eastAsia="zh-HK"/>
        </w:rPr>
        <w:t xml:space="preserve"> by </w:t>
      </w:r>
      <w:r w:rsidR="002A5CFC">
        <w:rPr>
          <w:rFonts w:cstheme="minorHAnsi"/>
          <w:sz w:val="22"/>
          <w:lang w:eastAsia="zh-HK"/>
        </w:rPr>
        <w:t>Hong Kong Education City (</w:t>
      </w:r>
      <w:proofErr w:type="spellStart"/>
      <w:r w:rsidR="003860EA" w:rsidRPr="00783B59">
        <w:rPr>
          <w:rFonts w:cstheme="minorHAnsi"/>
          <w:sz w:val="22"/>
          <w:lang w:eastAsia="zh-HK"/>
        </w:rPr>
        <w:t>EdCity</w:t>
      </w:r>
      <w:proofErr w:type="spellEnd"/>
      <w:r w:rsidR="00D72820">
        <w:rPr>
          <w:rFonts w:cstheme="minorHAnsi"/>
          <w:sz w:val="22"/>
          <w:lang w:eastAsia="zh-HK"/>
        </w:rPr>
        <w:t>)</w:t>
      </w:r>
      <w:r w:rsidR="004519B8">
        <w:rPr>
          <w:rFonts w:cstheme="minorHAnsi"/>
          <w:sz w:val="22"/>
          <w:lang w:eastAsia="zh-HK"/>
        </w:rPr>
        <w:t>.</w:t>
      </w:r>
      <w:r w:rsidR="00D72820">
        <w:rPr>
          <w:rFonts w:cstheme="minorHAnsi"/>
          <w:sz w:val="22"/>
          <w:lang w:eastAsia="zh-HK"/>
        </w:rPr>
        <w:t xml:space="preserve"> </w:t>
      </w:r>
      <w:r w:rsidR="004519B8">
        <w:rPr>
          <w:rFonts w:cstheme="minorHAnsi"/>
          <w:sz w:val="22"/>
          <w:lang w:eastAsia="zh-HK"/>
        </w:rPr>
        <w:t>O</w:t>
      </w:r>
      <w:r w:rsidR="009C13A2">
        <w:rPr>
          <w:rFonts w:cstheme="minorHAnsi"/>
          <w:sz w:val="22"/>
          <w:lang w:eastAsia="zh-HK"/>
        </w:rPr>
        <w:t>ver</w:t>
      </w:r>
      <w:r w:rsidR="00593FDD" w:rsidRPr="00095DC5">
        <w:rPr>
          <w:rFonts w:cstheme="minorHAnsi"/>
          <w:color w:val="000000" w:themeColor="text1"/>
          <w:sz w:val="22"/>
        </w:rPr>
        <w:t xml:space="preserve"> 70 books are shortlisted respectively in secondary and primary school division, including genres like literature, history, </w:t>
      </w:r>
      <w:proofErr w:type="gramStart"/>
      <w:r w:rsidR="00593FDD" w:rsidRPr="00095DC5">
        <w:rPr>
          <w:rFonts w:cstheme="minorHAnsi"/>
          <w:color w:val="000000" w:themeColor="text1"/>
          <w:sz w:val="22"/>
        </w:rPr>
        <w:t>science</w:t>
      </w:r>
      <w:proofErr w:type="gramEnd"/>
      <w:r w:rsidR="00593FDD" w:rsidRPr="00095DC5">
        <w:rPr>
          <w:rFonts w:cstheme="minorHAnsi"/>
          <w:color w:val="000000" w:themeColor="text1"/>
          <w:sz w:val="22"/>
        </w:rPr>
        <w:t xml:space="preserve"> and picture books, etc.</w:t>
      </w:r>
      <w:r w:rsidR="00FD0C7E">
        <w:rPr>
          <w:rFonts w:cstheme="minorHAnsi"/>
          <w:color w:val="000000" w:themeColor="text1"/>
          <w:sz w:val="22"/>
        </w:rPr>
        <w:t xml:space="preserve"> </w:t>
      </w:r>
      <w:r w:rsidR="00ED75D2">
        <w:rPr>
          <w:rFonts w:cstheme="minorHAnsi"/>
          <w:color w:val="000000" w:themeColor="text1"/>
          <w:sz w:val="22"/>
        </w:rPr>
        <w:t>S</w:t>
      </w:r>
      <w:r w:rsidR="000226C5" w:rsidRPr="000226C5">
        <w:rPr>
          <w:rFonts w:eastAsia="Microsoft JhengHei" w:cstheme="minorHAnsi"/>
          <w:color w:val="000000" w:themeColor="text1"/>
          <w:spacing w:val="-4"/>
          <w:sz w:val="22"/>
          <w:lang w:eastAsia="zh-HK"/>
        </w:rPr>
        <w:t xml:space="preserve">tudents </w:t>
      </w:r>
      <w:r w:rsidR="00FD0C7E">
        <w:rPr>
          <w:rFonts w:eastAsia="Microsoft JhengHei" w:cstheme="minorHAnsi"/>
          <w:color w:val="000000" w:themeColor="text1"/>
          <w:spacing w:val="-4"/>
          <w:sz w:val="22"/>
          <w:lang w:eastAsia="zh-HK"/>
        </w:rPr>
        <w:t>can</w:t>
      </w:r>
      <w:r w:rsidR="000226C5" w:rsidRPr="000226C5">
        <w:rPr>
          <w:rFonts w:eastAsia="Microsoft JhengHei" w:cstheme="minorHAnsi"/>
          <w:color w:val="000000" w:themeColor="text1"/>
          <w:spacing w:val="-4"/>
          <w:sz w:val="22"/>
          <w:lang w:eastAsia="zh-HK"/>
        </w:rPr>
        <w:t xml:space="preserve"> </w:t>
      </w:r>
      <w:r w:rsidR="00514829">
        <w:rPr>
          <w:rFonts w:eastAsia="Microsoft JhengHei" w:cstheme="minorHAnsi" w:hint="eastAsia"/>
          <w:color w:val="000000" w:themeColor="text1"/>
          <w:spacing w:val="-4"/>
          <w:sz w:val="22"/>
          <w:lang w:eastAsia="zh-HK"/>
        </w:rPr>
        <w:t>p</w:t>
      </w:r>
      <w:r w:rsidR="00514829">
        <w:rPr>
          <w:rFonts w:eastAsia="Microsoft JhengHei" w:cstheme="minorHAnsi"/>
          <w:color w:val="000000" w:themeColor="text1"/>
          <w:spacing w:val="-4"/>
          <w:sz w:val="22"/>
          <w:lang w:eastAsia="zh-HK"/>
        </w:rPr>
        <w:t>review</w:t>
      </w:r>
      <w:r w:rsidR="000226C5" w:rsidRPr="000226C5">
        <w:rPr>
          <w:rFonts w:eastAsia="Microsoft JhengHei" w:cstheme="minorHAnsi"/>
          <w:color w:val="000000" w:themeColor="text1"/>
          <w:spacing w:val="-4"/>
          <w:sz w:val="22"/>
          <w:lang w:eastAsia="zh-HK"/>
        </w:rPr>
        <w:t xml:space="preserve"> shortlisted books</w:t>
      </w:r>
      <w:r w:rsidR="00514829">
        <w:rPr>
          <w:rFonts w:eastAsia="Microsoft JhengHei" w:cstheme="minorHAnsi"/>
          <w:color w:val="000000" w:themeColor="text1"/>
          <w:spacing w:val="-4"/>
          <w:sz w:val="22"/>
          <w:lang w:eastAsia="zh-HK"/>
        </w:rPr>
        <w:t>, watch videos of authors’ sharing</w:t>
      </w:r>
      <w:r w:rsidR="000226C5" w:rsidRPr="000226C5">
        <w:rPr>
          <w:rFonts w:eastAsia="Microsoft JhengHei" w:cstheme="minorHAnsi"/>
          <w:color w:val="000000" w:themeColor="text1"/>
          <w:spacing w:val="-4"/>
          <w:sz w:val="22"/>
          <w:lang w:eastAsia="zh-HK"/>
        </w:rPr>
        <w:t xml:space="preserve"> and </w:t>
      </w:r>
      <w:r w:rsidR="00514829">
        <w:rPr>
          <w:rFonts w:eastAsia="Microsoft JhengHei" w:cstheme="minorHAnsi" w:hint="eastAsia"/>
          <w:color w:val="000000" w:themeColor="text1"/>
          <w:spacing w:val="-4"/>
          <w:sz w:val="22"/>
          <w:lang w:eastAsia="zh-HK"/>
        </w:rPr>
        <w:t>c</w:t>
      </w:r>
      <w:r w:rsidR="00514829">
        <w:rPr>
          <w:rFonts w:eastAsia="Microsoft JhengHei" w:cstheme="minorHAnsi"/>
          <w:color w:val="000000" w:themeColor="text1"/>
          <w:spacing w:val="-4"/>
          <w:sz w:val="22"/>
          <w:lang w:eastAsia="zh-HK"/>
        </w:rPr>
        <w:t xml:space="preserve">ast their votes </w:t>
      </w:r>
      <w:r w:rsidR="005C76CE">
        <w:rPr>
          <w:rFonts w:eastAsia="Microsoft JhengHei" w:cstheme="minorHAnsi"/>
          <w:color w:val="000000" w:themeColor="text1"/>
          <w:spacing w:val="-4"/>
          <w:sz w:val="22"/>
          <w:lang w:eastAsia="zh-HK"/>
        </w:rPr>
        <w:t>to</w:t>
      </w:r>
      <w:r w:rsidR="000226C5" w:rsidRPr="000226C5">
        <w:rPr>
          <w:rFonts w:eastAsia="Microsoft JhengHei" w:cstheme="minorHAnsi"/>
          <w:color w:val="000000" w:themeColor="text1"/>
          <w:spacing w:val="-4"/>
          <w:sz w:val="22"/>
          <w:lang w:eastAsia="zh-HK"/>
        </w:rPr>
        <w:t xml:space="preserve"> c</w:t>
      </w:r>
      <w:r w:rsidR="00514829">
        <w:rPr>
          <w:rFonts w:eastAsia="Microsoft JhengHei" w:cstheme="minorHAnsi"/>
          <w:color w:val="000000" w:themeColor="text1"/>
          <w:spacing w:val="-4"/>
          <w:sz w:val="22"/>
          <w:lang w:eastAsia="zh-HK"/>
        </w:rPr>
        <w:t>ommend</w:t>
      </w:r>
      <w:r w:rsidR="000226C5" w:rsidRPr="000226C5">
        <w:rPr>
          <w:rFonts w:eastAsia="Microsoft JhengHei" w:cstheme="minorHAnsi"/>
          <w:color w:val="000000" w:themeColor="text1"/>
          <w:spacing w:val="-4"/>
          <w:sz w:val="22"/>
          <w:lang w:eastAsia="zh-HK"/>
        </w:rPr>
        <w:t xml:space="preserve"> </w:t>
      </w:r>
      <w:r w:rsidR="00514829">
        <w:rPr>
          <w:rFonts w:eastAsia="Microsoft JhengHei" w:cstheme="minorHAnsi"/>
          <w:color w:val="000000" w:themeColor="text1"/>
          <w:spacing w:val="-4"/>
          <w:sz w:val="22"/>
          <w:lang w:eastAsia="zh-HK"/>
        </w:rPr>
        <w:t>outstanding</w:t>
      </w:r>
      <w:r w:rsidR="000226C5" w:rsidRPr="000226C5">
        <w:rPr>
          <w:rFonts w:eastAsia="Microsoft JhengHei" w:cstheme="minorHAnsi"/>
          <w:color w:val="000000" w:themeColor="text1"/>
          <w:spacing w:val="-4"/>
          <w:sz w:val="22"/>
          <w:lang w:eastAsia="zh-HK"/>
        </w:rPr>
        <w:t xml:space="preserve"> books and autho</w:t>
      </w:r>
      <w:r w:rsidR="001176AD">
        <w:rPr>
          <w:rFonts w:eastAsia="Microsoft JhengHei" w:cstheme="minorHAnsi"/>
          <w:color w:val="000000" w:themeColor="text1"/>
          <w:spacing w:val="-4"/>
          <w:sz w:val="22"/>
          <w:lang w:eastAsia="zh-HK"/>
        </w:rPr>
        <w:t>r</w:t>
      </w:r>
      <w:r w:rsidR="00514829">
        <w:rPr>
          <w:rFonts w:eastAsia="Microsoft JhengHei" w:cstheme="minorHAnsi"/>
          <w:color w:val="000000" w:themeColor="text1"/>
          <w:spacing w:val="-4"/>
          <w:sz w:val="22"/>
          <w:lang w:eastAsia="zh-HK"/>
        </w:rPr>
        <w:t>s</w:t>
      </w:r>
      <w:r w:rsidR="005C76CE">
        <w:rPr>
          <w:rFonts w:eastAsia="Microsoft JhengHei" w:cstheme="minorHAnsi"/>
          <w:color w:val="000000" w:themeColor="text1"/>
          <w:spacing w:val="-4"/>
          <w:sz w:val="22"/>
          <w:lang w:eastAsia="zh-HK"/>
        </w:rPr>
        <w:t>.</w:t>
      </w:r>
      <w:r w:rsidR="00F61B02">
        <w:rPr>
          <w:rFonts w:cstheme="minorHAnsi"/>
          <w:color w:val="000000" w:themeColor="text1"/>
          <w:sz w:val="22"/>
        </w:rPr>
        <w:t xml:space="preserve"> </w:t>
      </w:r>
      <w:r w:rsidR="00514829">
        <w:rPr>
          <w:rFonts w:cstheme="minorHAnsi"/>
          <w:color w:val="000000" w:themeColor="text1"/>
          <w:sz w:val="22"/>
        </w:rPr>
        <w:t>P</w:t>
      </w:r>
      <w:r w:rsidR="00C471AC" w:rsidRPr="00783B59">
        <w:rPr>
          <w:rFonts w:cstheme="minorHAnsi"/>
          <w:color w:val="000000" w:themeColor="text1"/>
          <w:sz w:val="22"/>
        </w:rPr>
        <w:t xml:space="preserve">lease encourage </w:t>
      </w:r>
      <w:r w:rsidR="006D13BA">
        <w:rPr>
          <w:rFonts w:cstheme="minorHAnsi"/>
          <w:color w:val="000000" w:themeColor="text1"/>
          <w:sz w:val="22"/>
        </w:rPr>
        <w:t xml:space="preserve">and assist </w:t>
      </w:r>
      <w:r w:rsidR="00C471AC" w:rsidRPr="00783B59">
        <w:rPr>
          <w:rFonts w:cstheme="minorHAnsi"/>
          <w:color w:val="000000" w:themeColor="text1"/>
          <w:sz w:val="22"/>
        </w:rPr>
        <w:t xml:space="preserve">your children to participate </w:t>
      </w:r>
      <w:r w:rsidR="00095DC5">
        <w:rPr>
          <w:rFonts w:cstheme="minorHAnsi" w:hint="eastAsia"/>
          <w:color w:val="000000" w:themeColor="text1"/>
          <w:sz w:val="22"/>
        </w:rPr>
        <w:t>i</w:t>
      </w:r>
      <w:r w:rsidR="00095DC5">
        <w:rPr>
          <w:rFonts w:cstheme="minorHAnsi"/>
          <w:color w:val="000000" w:themeColor="text1"/>
          <w:sz w:val="22"/>
        </w:rPr>
        <w:t xml:space="preserve">n the </w:t>
      </w:r>
      <w:r w:rsidR="006D13BA">
        <w:rPr>
          <w:rFonts w:cstheme="minorHAnsi"/>
          <w:color w:val="000000" w:themeColor="text1"/>
          <w:sz w:val="22"/>
        </w:rPr>
        <w:t>voting</w:t>
      </w:r>
      <w:r w:rsidR="00514829">
        <w:rPr>
          <w:rFonts w:cstheme="minorHAnsi"/>
          <w:color w:val="000000" w:themeColor="text1"/>
          <w:sz w:val="22"/>
        </w:rPr>
        <w:t xml:space="preserve"> t</w:t>
      </w:r>
      <w:r w:rsidR="00514829" w:rsidRPr="000226C5">
        <w:rPr>
          <w:rFonts w:eastAsia="Microsoft JhengHei" w:cstheme="minorHAnsi"/>
          <w:color w:val="000000" w:themeColor="text1"/>
          <w:spacing w:val="-4"/>
          <w:sz w:val="22"/>
          <w:lang w:eastAsia="zh-HK"/>
        </w:rPr>
        <w:t xml:space="preserve">o </w:t>
      </w:r>
      <w:r w:rsidR="005B2C13">
        <w:rPr>
          <w:rFonts w:eastAsia="Microsoft JhengHei" w:cstheme="minorHAnsi"/>
          <w:color w:val="000000" w:themeColor="text1"/>
          <w:spacing w:val="-4"/>
          <w:sz w:val="22"/>
          <w:lang w:eastAsia="zh-HK"/>
        </w:rPr>
        <w:t>foster a ‘Read and Share’ culture</w:t>
      </w:r>
      <w:r w:rsidR="00C471AC" w:rsidRPr="00783B59">
        <w:rPr>
          <w:rFonts w:cstheme="minorHAnsi"/>
          <w:color w:val="000000" w:themeColor="text1"/>
          <w:sz w:val="22"/>
        </w:rPr>
        <w:t>. Details:</w:t>
      </w:r>
    </w:p>
    <w:p w14:paraId="35D07B3A" w14:textId="77777777" w:rsidR="008E102C" w:rsidRPr="00783B59" w:rsidRDefault="008E102C" w:rsidP="00C471AC">
      <w:pPr>
        <w:spacing w:line="216" w:lineRule="auto"/>
        <w:jc w:val="both"/>
        <w:rPr>
          <w:rFonts w:cstheme="minorHAnsi"/>
          <w:color w:val="000000" w:themeColor="text1"/>
          <w:sz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AB10F9" w:rsidRPr="00DD489B" w14:paraId="0D1DFE1D" w14:textId="77777777" w:rsidTr="00B07665">
        <w:tc>
          <w:tcPr>
            <w:tcW w:w="1838" w:type="dxa"/>
          </w:tcPr>
          <w:p w14:paraId="565C3950" w14:textId="77777777" w:rsidR="00AB10F9" w:rsidRPr="00E070B8" w:rsidRDefault="00AB10F9" w:rsidP="001E5D6D">
            <w:pPr>
              <w:widowControl/>
              <w:snapToGrid w:val="0"/>
              <w:spacing w:line="0" w:lineRule="atLeast"/>
              <w:contextualSpacing/>
              <w:jc w:val="both"/>
              <w:textAlignment w:val="baseline"/>
              <w:rPr>
                <w:rFonts w:eastAsia="Microsoft JhengHei" w:cs="Times New Roman"/>
                <w:b/>
                <w:color w:val="000000"/>
                <w:kern w:val="0"/>
                <w:sz w:val="22"/>
                <w:lang w:eastAsia="zh-HK"/>
              </w:rPr>
            </w:pPr>
            <w:r w:rsidRPr="00E070B8">
              <w:rPr>
                <w:rFonts w:eastAsia="Microsoft JhengHei" w:cs="Times New Roman"/>
                <w:b/>
                <w:color w:val="000000"/>
                <w:kern w:val="0"/>
                <w:sz w:val="22"/>
                <w:lang w:eastAsia="zh-HK"/>
              </w:rPr>
              <w:t>When to vote</w:t>
            </w:r>
          </w:p>
        </w:tc>
        <w:tc>
          <w:tcPr>
            <w:tcW w:w="8647" w:type="dxa"/>
          </w:tcPr>
          <w:p w14:paraId="2B0F82E9" w14:textId="1AF8919A" w:rsidR="00AB10F9" w:rsidRPr="00E070B8" w:rsidRDefault="00B07665" w:rsidP="001E5D6D">
            <w:pPr>
              <w:widowControl/>
              <w:snapToGrid w:val="0"/>
              <w:spacing w:line="0" w:lineRule="atLeast"/>
              <w:contextualSpacing/>
              <w:jc w:val="both"/>
              <w:rPr>
                <w:rFonts w:eastAsia="Microsoft JhengHei" w:cs="Times New Roman"/>
                <w:color w:val="000000"/>
                <w:kern w:val="0"/>
                <w:sz w:val="22"/>
              </w:rPr>
            </w:pPr>
            <w:r>
              <w:rPr>
                <w:rFonts w:eastAsia="Microsoft JhengHei" w:cs="Times New Roman"/>
                <w:color w:val="000000"/>
                <w:kern w:val="0"/>
                <w:sz w:val="22"/>
              </w:rPr>
              <w:t xml:space="preserve">From now until </w:t>
            </w:r>
            <w:r w:rsidR="009C13A2">
              <w:rPr>
                <w:rFonts w:eastAsia="Microsoft JhengHei" w:cs="Times New Roman"/>
                <w:color w:val="000000"/>
                <w:kern w:val="0"/>
                <w:sz w:val="22"/>
              </w:rPr>
              <w:t>14 M</w:t>
            </w:r>
            <w:r w:rsidR="009C13A2">
              <w:rPr>
                <w:rFonts w:eastAsia="Microsoft JhengHei" w:cs="Times New Roman" w:hint="eastAsia"/>
                <w:color w:val="000000"/>
                <w:kern w:val="0"/>
                <w:sz w:val="22"/>
              </w:rPr>
              <w:t>a</w:t>
            </w:r>
            <w:r w:rsidR="009C13A2">
              <w:rPr>
                <w:rFonts w:eastAsia="Microsoft JhengHei" w:cs="Times New Roman"/>
                <w:color w:val="000000"/>
                <w:kern w:val="0"/>
                <w:sz w:val="22"/>
              </w:rPr>
              <w:t>y</w:t>
            </w:r>
            <w:r w:rsidR="00AB10F9">
              <w:rPr>
                <w:rFonts w:eastAsia="Microsoft JhengHei" w:cs="Times New Roman"/>
                <w:color w:val="000000"/>
                <w:kern w:val="0"/>
                <w:sz w:val="22"/>
              </w:rPr>
              <w:t xml:space="preserve"> (Fri)</w:t>
            </w:r>
          </w:p>
        </w:tc>
      </w:tr>
      <w:tr w:rsidR="00AB10F9" w:rsidRPr="00DD489B" w14:paraId="064A8303" w14:textId="77777777" w:rsidTr="00B07665">
        <w:tc>
          <w:tcPr>
            <w:tcW w:w="1838" w:type="dxa"/>
          </w:tcPr>
          <w:p w14:paraId="52AA4D5D" w14:textId="77777777" w:rsidR="00AB10F9" w:rsidRPr="00E070B8" w:rsidRDefault="00AB10F9" w:rsidP="001E5D6D">
            <w:pPr>
              <w:widowControl/>
              <w:snapToGrid w:val="0"/>
              <w:spacing w:line="0" w:lineRule="atLeast"/>
              <w:contextualSpacing/>
              <w:jc w:val="both"/>
              <w:textAlignment w:val="baseline"/>
              <w:rPr>
                <w:rFonts w:eastAsia="Microsoft JhengHei" w:cs="Times New Roman"/>
                <w:b/>
                <w:color w:val="000000"/>
                <w:kern w:val="0"/>
                <w:sz w:val="22"/>
                <w:lang w:eastAsia="zh-HK"/>
              </w:rPr>
            </w:pPr>
            <w:r w:rsidRPr="00E070B8">
              <w:rPr>
                <w:rFonts w:eastAsia="Microsoft JhengHei" w:cs="Times New Roman"/>
                <w:b/>
                <w:color w:val="000000"/>
                <w:kern w:val="0"/>
                <w:sz w:val="22"/>
                <w:lang w:eastAsia="zh-HK"/>
              </w:rPr>
              <w:t>Who to vote</w:t>
            </w:r>
          </w:p>
        </w:tc>
        <w:tc>
          <w:tcPr>
            <w:tcW w:w="8647" w:type="dxa"/>
          </w:tcPr>
          <w:p w14:paraId="6A66D6C7" w14:textId="3D510CE3" w:rsidR="00AB10F9" w:rsidRPr="00E070B8" w:rsidRDefault="00AB10F9" w:rsidP="001E5D6D">
            <w:pPr>
              <w:widowControl/>
              <w:snapToGrid w:val="0"/>
              <w:spacing w:line="0" w:lineRule="atLeast"/>
              <w:contextualSpacing/>
              <w:jc w:val="both"/>
              <w:rPr>
                <w:rFonts w:eastAsia="Microsoft JhengHei" w:cs="Times New Roman"/>
                <w:color w:val="000000"/>
                <w:kern w:val="0"/>
                <w:sz w:val="22"/>
              </w:rPr>
            </w:pPr>
            <w:r w:rsidRPr="00E070B8">
              <w:rPr>
                <w:rFonts w:eastAsia="Microsoft JhengHei" w:cs="Times New Roman"/>
                <w:color w:val="000000"/>
                <w:kern w:val="0"/>
                <w:sz w:val="22"/>
              </w:rPr>
              <w:t>Primary / Secondary School Divisions</w:t>
            </w:r>
          </w:p>
        </w:tc>
      </w:tr>
      <w:tr w:rsidR="00AB10F9" w:rsidRPr="00DD489B" w14:paraId="51A2D0D5" w14:textId="77777777" w:rsidTr="00B07665">
        <w:tc>
          <w:tcPr>
            <w:tcW w:w="1838" w:type="dxa"/>
          </w:tcPr>
          <w:p w14:paraId="7390C116" w14:textId="77777777" w:rsidR="00AB10F9" w:rsidRPr="00E070B8" w:rsidRDefault="00AB10F9" w:rsidP="001E5D6D">
            <w:pPr>
              <w:widowControl/>
              <w:snapToGrid w:val="0"/>
              <w:spacing w:line="0" w:lineRule="atLeast"/>
              <w:contextualSpacing/>
              <w:jc w:val="both"/>
              <w:textAlignment w:val="baseline"/>
              <w:rPr>
                <w:rFonts w:eastAsia="Microsoft JhengHei" w:cs="Times New Roman"/>
                <w:b/>
                <w:color w:val="000000"/>
                <w:kern w:val="0"/>
                <w:sz w:val="22"/>
                <w:lang w:eastAsia="zh-HK"/>
              </w:rPr>
            </w:pPr>
            <w:r w:rsidRPr="00E070B8">
              <w:rPr>
                <w:rFonts w:eastAsia="Microsoft JhengHei" w:cs="Times New Roman"/>
                <w:b/>
                <w:color w:val="000000"/>
                <w:kern w:val="0"/>
                <w:sz w:val="22"/>
                <w:lang w:eastAsia="zh-HK"/>
              </w:rPr>
              <w:t>What to vote</w:t>
            </w:r>
            <w:r w:rsidRPr="00E070B8">
              <w:rPr>
                <w:rFonts w:eastAsia="Microsoft JhengHei" w:cs="Times New Roman"/>
                <w:b/>
                <w:color w:val="000000"/>
                <w:kern w:val="0"/>
                <w:sz w:val="22"/>
              </w:rPr>
              <w:t xml:space="preserve"> </w:t>
            </w:r>
            <w:r w:rsidRPr="00E070B8">
              <w:rPr>
                <w:rFonts w:eastAsia="Microsoft JhengHei" w:cs="Times New Roman"/>
                <w:b/>
                <w:color w:val="000000"/>
                <w:kern w:val="0"/>
                <w:sz w:val="22"/>
                <w:lang w:eastAsia="zh-HK"/>
              </w:rPr>
              <w:t>for</w:t>
            </w:r>
          </w:p>
        </w:tc>
        <w:tc>
          <w:tcPr>
            <w:tcW w:w="8647" w:type="dxa"/>
          </w:tcPr>
          <w:p w14:paraId="7189E1A8" w14:textId="0C583B7E" w:rsidR="00AB10F9" w:rsidRPr="00E070B8" w:rsidRDefault="00AB10F9" w:rsidP="001E5D6D">
            <w:pPr>
              <w:widowControl/>
              <w:snapToGrid w:val="0"/>
              <w:spacing w:line="0" w:lineRule="atLeast"/>
              <w:contextualSpacing/>
              <w:jc w:val="both"/>
              <w:rPr>
                <w:rFonts w:eastAsia="Microsoft JhengHei" w:cs="Times New Roman"/>
                <w:color w:val="000000"/>
                <w:kern w:val="0"/>
                <w:sz w:val="22"/>
              </w:rPr>
            </w:pPr>
            <w:r w:rsidRPr="00E070B8">
              <w:rPr>
                <w:rFonts w:eastAsia="Microsoft JhengHei" w:cs="Times New Roman"/>
                <w:color w:val="000000"/>
                <w:kern w:val="0"/>
                <w:sz w:val="22"/>
              </w:rPr>
              <w:t>Select at least 1, up to 10 books and 1 author in the specific division</w:t>
            </w:r>
          </w:p>
        </w:tc>
      </w:tr>
      <w:tr w:rsidR="00AB10F9" w:rsidRPr="00696B18" w14:paraId="031D190E" w14:textId="77777777" w:rsidTr="00F37692">
        <w:trPr>
          <w:trHeight w:val="921"/>
        </w:trPr>
        <w:tc>
          <w:tcPr>
            <w:tcW w:w="1838" w:type="dxa"/>
          </w:tcPr>
          <w:p w14:paraId="6E325D4F" w14:textId="7FB0D78A" w:rsidR="00AB10F9" w:rsidRPr="00E070B8" w:rsidRDefault="00AB10F9" w:rsidP="001E5D6D">
            <w:pPr>
              <w:widowControl/>
              <w:snapToGrid w:val="0"/>
              <w:spacing w:line="0" w:lineRule="atLeast"/>
              <w:contextualSpacing/>
              <w:jc w:val="both"/>
              <w:textAlignment w:val="baseline"/>
              <w:rPr>
                <w:rFonts w:eastAsia="Microsoft JhengHei" w:cs="Times New Roman"/>
                <w:b/>
                <w:color w:val="000000"/>
                <w:kern w:val="0"/>
                <w:sz w:val="22"/>
                <w:lang w:eastAsia="zh-HK"/>
              </w:rPr>
            </w:pPr>
            <w:r w:rsidRPr="00E070B8">
              <w:rPr>
                <w:rFonts w:eastAsia="Microsoft JhengHei" w:cs="Times New Roman"/>
                <w:b/>
                <w:color w:val="000000"/>
                <w:kern w:val="0"/>
                <w:sz w:val="22"/>
                <w:lang w:eastAsia="zh-HK"/>
              </w:rPr>
              <w:t>How to vote</w:t>
            </w:r>
            <w:r w:rsidR="00CC774A">
              <w:rPr>
                <w:rFonts w:eastAsia="Microsoft JhengHei" w:cs="Times New Roman"/>
                <w:b/>
                <w:color w:val="000000"/>
                <w:kern w:val="0"/>
                <w:sz w:val="22"/>
                <w:lang w:eastAsia="zh-HK"/>
              </w:rPr>
              <w:t>*</w:t>
            </w:r>
          </w:p>
        </w:tc>
        <w:tc>
          <w:tcPr>
            <w:tcW w:w="8647" w:type="dxa"/>
          </w:tcPr>
          <w:p w14:paraId="2DA414F4" w14:textId="0249D51F" w:rsidR="007D360B" w:rsidRPr="00AF39D6" w:rsidRDefault="007D360B" w:rsidP="00AF39D6">
            <w:pPr>
              <w:widowControl/>
              <w:snapToGrid w:val="0"/>
              <w:spacing w:line="0" w:lineRule="atLeast"/>
              <w:contextualSpacing/>
              <w:jc w:val="both"/>
              <w:textAlignment w:val="baseline"/>
              <w:rPr>
                <w:rFonts w:eastAsia="Microsoft JhengHei" w:cstheme="minorHAnsi"/>
                <w:color w:val="000000"/>
                <w:kern w:val="0"/>
                <w:sz w:val="22"/>
              </w:rPr>
            </w:pPr>
            <w:r>
              <w:rPr>
                <w:rFonts w:eastAsia="Microsoft JhengHei" w:cstheme="minorHAnsi"/>
                <w:color w:val="000000"/>
                <w:kern w:val="0"/>
                <w:sz w:val="22"/>
              </w:rPr>
              <w:t xml:space="preserve">The School will participate </w:t>
            </w:r>
            <w:r w:rsidR="0068658B">
              <w:rPr>
                <w:rFonts w:eastAsia="Microsoft JhengHei" w:cstheme="minorHAnsi"/>
                <w:color w:val="000000"/>
                <w:kern w:val="0"/>
                <w:sz w:val="22"/>
              </w:rPr>
              <w:t xml:space="preserve">in </w:t>
            </w:r>
            <w:r w:rsidR="0068658B" w:rsidRPr="00AF39D6">
              <w:rPr>
                <w:rFonts w:eastAsia="Microsoft JhengHei" w:cstheme="minorHAnsi"/>
                <w:b/>
                <w:bCs/>
                <w:color w:val="000000"/>
                <w:kern w:val="0"/>
                <w:sz w:val="22"/>
                <w:u w:val="single"/>
              </w:rPr>
              <w:t>Online Voting / Offline Voting</w:t>
            </w:r>
            <w:r w:rsidR="0068658B">
              <w:rPr>
                <w:rFonts w:eastAsia="Microsoft JhengHei" w:cstheme="minorHAnsi"/>
                <w:color w:val="000000"/>
                <w:kern w:val="0"/>
                <w:sz w:val="22"/>
              </w:rPr>
              <w:t xml:space="preserve"> </w:t>
            </w:r>
            <w:r w:rsidR="0068658B" w:rsidRPr="00AF39D6">
              <w:rPr>
                <w:rFonts w:eastAsia="Microsoft JhengHei" w:cstheme="minorHAnsi"/>
                <w:color w:val="000000"/>
                <w:kern w:val="0"/>
                <w:sz w:val="22"/>
                <w:highlight w:val="yellow"/>
              </w:rPr>
              <w:t>(</w:t>
            </w:r>
            <w:r w:rsidR="009D7BF0" w:rsidRPr="00AF39D6">
              <w:rPr>
                <w:rFonts w:eastAsia="Microsoft JhengHei" w:cstheme="minorHAnsi"/>
                <w:color w:val="000000"/>
                <w:kern w:val="0"/>
                <w:sz w:val="22"/>
                <w:highlight w:val="yellow"/>
              </w:rPr>
              <w:t>Please delete as appropriate</w:t>
            </w:r>
            <w:r w:rsidR="0068658B" w:rsidRPr="00AF39D6">
              <w:rPr>
                <w:rFonts w:eastAsia="Microsoft JhengHei" w:cstheme="minorHAnsi"/>
                <w:color w:val="000000"/>
                <w:kern w:val="0"/>
                <w:sz w:val="22"/>
                <w:highlight w:val="yellow"/>
              </w:rPr>
              <w:t>)</w:t>
            </w:r>
            <w:r w:rsidR="009D7BF0">
              <w:rPr>
                <w:rFonts w:eastAsia="Microsoft JhengHei" w:cstheme="minorHAnsi"/>
                <w:color w:val="000000"/>
                <w:kern w:val="0"/>
                <w:sz w:val="22"/>
              </w:rPr>
              <w:t>. Voting method is as follows:</w:t>
            </w:r>
          </w:p>
          <w:p w14:paraId="397B5DD8" w14:textId="4F794C62" w:rsidR="00DF1F26" w:rsidRDefault="00DF1F26" w:rsidP="00DF1F26">
            <w:pPr>
              <w:pStyle w:val="ListParagraph"/>
              <w:widowControl/>
              <w:numPr>
                <w:ilvl w:val="0"/>
                <w:numId w:val="5"/>
              </w:numPr>
              <w:snapToGrid w:val="0"/>
              <w:spacing w:line="0" w:lineRule="atLeast"/>
              <w:ind w:leftChars="0" w:left="319" w:hanging="283"/>
              <w:contextualSpacing/>
              <w:jc w:val="both"/>
              <w:textAlignment w:val="baseline"/>
              <w:rPr>
                <w:rFonts w:asciiTheme="minorHAnsi" w:eastAsia="Microsoft JhengHei" w:hAnsiTheme="minorHAnsi" w:cstheme="minorHAnsi"/>
                <w:color w:val="000000"/>
                <w:kern w:val="0"/>
                <w:sz w:val="22"/>
              </w:rPr>
            </w:pPr>
            <w:r w:rsidRPr="00DF1F26">
              <w:rPr>
                <w:rFonts w:asciiTheme="minorHAnsi" w:eastAsia="Microsoft JhengHei" w:hAnsiTheme="minorHAnsi" w:cstheme="minorHAnsi"/>
                <w:color w:val="000000"/>
                <w:kern w:val="0"/>
                <w:sz w:val="22"/>
              </w:rPr>
              <w:t xml:space="preserve">Online – Log in with an </w:t>
            </w:r>
            <w:proofErr w:type="spellStart"/>
            <w:r w:rsidRPr="00DF1F26">
              <w:rPr>
                <w:rFonts w:asciiTheme="minorHAnsi" w:eastAsia="Microsoft JhengHei" w:hAnsiTheme="minorHAnsi" w:cstheme="minorHAnsi"/>
                <w:color w:val="000000"/>
                <w:kern w:val="0"/>
                <w:sz w:val="22"/>
              </w:rPr>
              <w:t>EdCity</w:t>
            </w:r>
            <w:proofErr w:type="spellEnd"/>
            <w:r w:rsidRPr="00DF1F26">
              <w:rPr>
                <w:rFonts w:asciiTheme="minorHAnsi" w:eastAsia="Microsoft JhengHei" w:hAnsiTheme="minorHAnsi" w:cstheme="minorHAnsi"/>
                <w:color w:val="000000"/>
                <w:kern w:val="0"/>
                <w:sz w:val="22"/>
              </w:rPr>
              <w:t xml:space="preserve"> student account and complete the online voting form</w:t>
            </w:r>
          </w:p>
          <w:p w14:paraId="330B2EC1" w14:textId="77777777" w:rsidR="00661267" w:rsidRPr="00DF1F26" w:rsidRDefault="00661267" w:rsidP="00661267">
            <w:pPr>
              <w:pStyle w:val="ListParagraph"/>
              <w:widowControl/>
              <w:snapToGrid w:val="0"/>
              <w:spacing w:line="0" w:lineRule="atLeast"/>
              <w:ind w:leftChars="0" w:left="319"/>
              <w:contextualSpacing/>
              <w:jc w:val="both"/>
              <w:textAlignment w:val="baseline"/>
              <w:rPr>
                <w:rFonts w:asciiTheme="minorHAnsi" w:eastAsia="Microsoft JhengHei" w:hAnsiTheme="minorHAnsi" w:cstheme="minorHAnsi"/>
                <w:color w:val="000000"/>
                <w:kern w:val="0"/>
                <w:sz w:val="22"/>
              </w:rPr>
            </w:pPr>
            <w:r w:rsidRPr="00DF1F26">
              <w:rPr>
                <w:rFonts w:asciiTheme="minorHAnsi" w:eastAsia="Microsoft JhengHei" w:hAnsiTheme="minorHAnsi" w:cstheme="minorHAnsi"/>
                <w:color w:val="000000"/>
                <w:kern w:val="0"/>
                <w:sz w:val="22"/>
              </w:rPr>
              <w:t xml:space="preserve">Primary School Division: </w:t>
            </w:r>
            <w:hyperlink r:id="rId12" w:history="1">
              <w:r w:rsidRPr="00DF1F26">
                <w:rPr>
                  <w:rStyle w:val="Hyperlink"/>
                  <w:rFonts w:asciiTheme="minorHAnsi" w:eastAsia="Microsoft JhengHei" w:hAnsiTheme="minorHAnsi" w:cstheme="minorHAnsi"/>
                  <w:sz w:val="22"/>
                  <w:lang w:val="en-GB"/>
                </w:rPr>
                <w:t>www.hkedcity.net/reading_awards/2021pribooklist/</w:t>
              </w:r>
            </w:hyperlink>
          </w:p>
          <w:p w14:paraId="4F0D7AE7" w14:textId="77777777" w:rsidR="00661267" w:rsidRDefault="00661267" w:rsidP="00661267">
            <w:pPr>
              <w:pStyle w:val="ListParagraph"/>
              <w:widowControl/>
              <w:snapToGrid w:val="0"/>
              <w:spacing w:line="0" w:lineRule="atLeast"/>
              <w:ind w:leftChars="0" w:left="319"/>
              <w:contextualSpacing/>
              <w:jc w:val="both"/>
              <w:textAlignment w:val="baseline"/>
              <w:rPr>
                <w:rStyle w:val="Hyperlink"/>
                <w:rFonts w:asciiTheme="minorHAnsi" w:hAnsiTheme="minorHAnsi" w:cstheme="minorHAnsi"/>
                <w:sz w:val="22"/>
                <w:lang w:val="en-GB"/>
              </w:rPr>
            </w:pPr>
            <w:r w:rsidRPr="00DF1F26">
              <w:rPr>
                <w:rFonts w:asciiTheme="minorHAnsi" w:eastAsia="Microsoft JhengHei" w:hAnsiTheme="minorHAnsi" w:cstheme="minorHAnsi"/>
                <w:color w:val="000000"/>
                <w:kern w:val="0"/>
                <w:sz w:val="22"/>
              </w:rPr>
              <w:t xml:space="preserve">Secondary School Division: </w:t>
            </w:r>
            <w:hyperlink r:id="rId13" w:history="1">
              <w:r w:rsidRPr="00DF1F26">
                <w:rPr>
                  <w:rStyle w:val="Hyperlink"/>
                  <w:rFonts w:asciiTheme="minorHAnsi" w:eastAsia="Microsoft JhengHei" w:hAnsiTheme="minorHAnsi" w:cstheme="minorHAnsi"/>
                  <w:sz w:val="22"/>
                  <w:lang w:val="en-GB"/>
                </w:rPr>
                <w:t>www.hkedcity.net/reading_awards/2021secbooklist</w:t>
              </w:r>
              <w:r w:rsidRPr="00DF1F26">
                <w:rPr>
                  <w:rStyle w:val="Hyperlink"/>
                  <w:rFonts w:asciiTheme="minorHAnsi" w:hAnsiTheme="minorHAnsi" w:cstheme="minorHAnsi"/>
                  <w:sz w:val="22"/>
                  <w:lang w:val="en-GB"/>
                </w:rPr>
                <w:t>/</w:t>
              </w:r>
            </w:hyperlink>
          </w:p>
          <w:p w14:paraId="7B742D01" w14:textId="71C94BF9" w:rsidR="00661267" w:rsidRPr="00AF39D6" w:rsidRDefault="00661267" w:rsidP="00AF39D6">
            <w:pPr>
              <w:widowControl/>
              <w:snapToGrid w:val="0"/>
              <w:spacing w:line="0" w:lineRule="atLeast"/>
              <w:contextualSpacing/>
              <w:jc w:val="both"/>
              <w:textAlignment w:val="baseline"/>
              <w:rPr>
                <w:rFonts w:eastAsia="Microsoft JhengHei" w:cstheme="minorHAnsi"/>
                <w:b/>
                <w:bCs/>
                <w:color w:val="000000"/>
                <w:kern w:val="0"/>
                <w:sz w:val="22"/>
                <w:u w:val="single"/>
              </w:rPr>
            </w:pPr>
            <w:r w:rsidRPr="00AF39D6">
              <w:rPr>
                <w:rFonts w:eastAsia="Microsoft JhengHei" w:cstheme="minorHAnsi"/>
                <w:b/>
                <w:bCs/>
                <w:color w:val="000000"/>
                <w:kern w:val="0"/>
                <w:sz w:val="22"/>
                <w:u w:val="single"/>
              </w:rPr>
              <w:t>OR</w:t>
            </w:r>
          </w:p>
          <w:p w14:paraId="111C3B56" w14:textId="34887201" w:rsidR="00DF1F26" w:rsidRPr="00306F52" w:rsidRDefault="00661267" w:rsidP="00AF39D6">
            <w:pPr>
              <w:pStyle w:val="ListParagraph"/>
              <w:widowControl/>
              <w:numPr>
                <w:ilvl w:val="0"/>
                <w:numId w:val="5"/>
              </w:numPr>
              <w:snapToGrid w:val="0"/>
              <w:spacing w:line="0" w:lineRule="atLeast"/>
              <w:ind w:leftChars="0" w:left="319" w:hanging="283"/>
              <w:contextualSpacing/>
              <w:jc w:val="both"/>
              <w:textAlignment w:val="baseline"/>
              <w:rPr>
                <w:rFonts w:asciiTheme="minorHAnsi" w:eastAsia="Microsoft JhengHei" w:hAnsiTheme="minorHAnsi" w:cstheme="minorHAnsi"/>
                <w:color w:val="000000"/>
                <w:kern w:val="0"/>
                <w:sz w:val="22"/>
              </w:rPr>
            </w:pPr>
            <w:r w:rsidRPr="00DF1F26">
              <w:rPr>
                <w:rFonts w:asciiTheme="minorHAnsi" w:eastAsia="Microsoft JhengHei" w:hAnsiTheme="minorHAnsi" w:cstheme="minorHAnsi"/>
                <w:color w:val="000000"/>
                <w:kern w:val="0"/>
                <w:sz w:val="22"/>
              </w:rPr>
              <w:t>Offline –</w:t>
            </w:r>
            <w:r>
              <w:rPr>
                <w:rFonts w:asciiTheme="minorHAnsi" w:eastAsia="Microsoft JhengHei" w:hAnsiTheme="minorHAnsi" w:cstheme="minorHAnsi"/>
                <w:color w:val="000000"/>
                <w:kern w:val="0"/>
                <w:sz w:val="22"/>
              </w:rPr>
              <w:t xml:space="preserve"> </w:t>
            </w:r>
            <w:r w:rsidR="00361B0F">
              <w:rPr>
                <w:rFonts w:asciiTheme="minorHAnsi" w:eastAsia="Microsoft JhengHei" w:hAnsiTheme="minorHAnsi" w:cstheme="minorHAnsi"/>
                <w:color w:val="000000"/>
                <w:kern w:val="0"/>
                <w:sz w:val="22"/>
              </w:rPr>
              <w:t>H</w:t>
            </w:r>
            <w:r>
              <w:rPr>
                <w:rFonts w:asciiTheme="minorHAnsi" w:eastAsia="Microsoft JhengHei" w:hAnsiTheme="minorHAnsi" w:cstheme="minorHAnsi"/>
                <w:color w:val="000000"/>
                <w:kern w:val="0"/>
                <w:sz w:val="22"/>
              </w:rPr>
              <w:t>and in the completed form to</w:t>
            </w:r>
            <w:r w:rsidRPr="00E6544F">
              <w:rPr>
                <w:rFonts w:asciiTheme="minorHAnsi" w:eastAsia="Microsoft JhengHei" w:hAnsiTheme="minorHAnsi" w:cstheme="minorHAnsi"/>
                <w:color w:val="000000"/>
                <w:kern w:val="0"/>
                <w:sz w:val="22"/>
              </w:rPr>
              <w:t xml:space="preserve"> </w:t>
            </w:r>
            <w:r w:rsidR="00361B0F">
              <w:rPr>
                <w:rFonts w:asciiTheme="minorHAnsi" w:eastAsia="Microsoft JhengHei" w:hAnsiTheme="minorHAnsi" w:cstheme="minorHAnsi"/>
                <w:color w:val="000000"/>
                <w:kern w:val="0"/>
                <w:sz w:val="22"/>
              </w:rPr>
              <w:t>teacher</w:t>
            </w:r>
            <w:r w:rsidRPr="00E6544F">
              <w:rPr>
                <w:rFonts w:asciiTheme="minorHAnsi" w:eastAsia="Microsoft JhengHei" w:hAnsiTheme="minorHAnsi" w:cstheme="minorHAnsi"/>
                <w:color w:val="000000"/>
                <w:kern w:val="0"/>
                <w:sz w:val="22"/>
              </w:rPr>
              <w:t xml:space="preserve"> librarian or teacher-in-charg</w:t>
            </w:r>
            <w:r>
              <w:rPr>
                <w:rFonts w:asciiTheme="minorHAnsi" w:eastAsia="Microsoft JhengHei" w:hAnsiTheme="minorHAnsi" w:cstheme="minorHAnsi"/>
                <w:color w:val="000000"/>
                <w:kern w:val="0"/>
                <w:sz w:val="22"/>
              </w:rPr>
              <w:t>e for</w:t>
            </w:r>
            <w:r>
              <w:t xml:space="preserve"> </w:t>
            </w:r>
            <w:r>
              <w:rPr>
                <w:rFonts w:asciiTheme="minorHAnsi" w:eastAsia="Microsoft JhengHei" w:hAnsiTheme="minorHAnsi" w:cstheme="minorHAnsi"/>
                <w:color w:val="000000"/>
                <w:kern w:val="0"/>
                <w:sz w:val="22"/>
              </w:rPr>
              <w:t>r</w:t>
            </w:r>
            <w:r w:rsidRPr="00C56B5D">
              <w:rPr>
                <w:rFonts w:asciiTheme="minorHAnsi" w:eastAsia="Microsoft JhengHei" w:hAnsiTheme="minorHAnsi" w:cstheme="minorHAnsi" w:hint="eastAsia"/>
                <w:color w:val="000000"/>
                <w:kern w:val="0"/>
                <w:sz w:val="22"/>
              </w:rPr>
              <w:t>etur</w:t>
            </w:r>
            <w:r>
              <w:rPr>
                <w:rFonts w:asciiTheme="minorHAnsi" w:eastAsia="Microsoft JhengHei" w:hAnsiTheme="minorHAnsi" w:cstheme="minorHAnsi"/>
                <w:color w:val="000000"/>
                <w:kern w:val="0"/>
                <w:sz w:val="22"/>
              </w:rPr>
              <w:t>ning to</w:t>
            </w:r>
            <w:r w:rsidRPr="00C56B5D">
              <w:rPr>
                <w:rFonts w:asciiTheme="minorHAnsi" w:eastAsia="Microsoft JhengHei" w:hAnsiTheme="minorHAnsi" w:cstheme="minorHAnsi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C56B5D">
              <w:rPr>
                <w:rFonts w:asciiTheme="minorHAnsi" w:eastAsia="Microsoft JhengHei" w:hAnsiTheme="minorHAnsi" w:cstheme="minorHAnsi" w:hint="eastAsia"/>
                <w:color w:val="000000"/>
                <w:kern w:val="0"/>
                <w:sz w:val="22"/>
              </w:rPr>
              <w:t>EdCity</w:t>
            </w:r>
            <w:proofErr w:type="spellEnd"/>
          </w:p>
        </w:tc>
      </w:tr>
      <w:tr w:rsidR="00AB10F9" w:rsidRPr="00DD489B" w14:paraId="5FFDCAA4" w14:textId="77777777" w:rsidTr="00B07665">
        <w:tc>
          <w:tcPr>
            <w:tcW w:w="1838" w:type="dxa"/>
          </w:tcPr>
          <w:p w14:paraId="0E56D427" w14:textId="236DC45C" w:rsidR="00AB10F9" w:rsidRPr="00E070B8" w:rsidRDefault="00C20405" w:rsidP="001E5D6D">
            <w:pPr>
              <w:widowControl/>
              <w:snapToGrid w:val="0"/>
              <w:spacing w:line="0" w:lineRule="atLeast"/>
              <w:contextualSpacing/>
              <w:jc w:val="both"/>
              <w:textAlignment w:val="baseline"/>
              <w:rPr>
                <w:rFonts w:eastAsia="Microsoft JhengHei" w:cs="Times New Roman"/>
                <w:b/>
                <w:color w:val="000000"/>
                <w:kern w:val="0"/>
                <w:sz w:val="22"/>
                <w:lang w:eastAsia="zh-HK"/>
              </w:rPr>
            </w:pPr>
            <w:r>
              <w:rPr>
                <w:rFonts w:eastAsia="Microsoft JhengHei" w:cs="Times New Roman"/>
                <w:b/>
                <w:color w:val="000000"/>
                <w:kern w:val="0"/>
                <w:sz w:val="22"/>
                <w:lang w:eastAsia="zh-HK"/>
              </w:rPr>
              <w:t>Voting Guidelines</w:t>
            </w:r>
          </w:p>
        </w:tc>
        <w:tc>
          <w:tcPr>
            <w:tcW w:w="8647" w:type="dxa"/>
          </w:tcPr>
          <w:p w14:paraId="122B7031" w14:textId="140E458D" w:rsidR="009C13A2" w:rsidRPr="006B7960" w:rsidRDefault="00981F3D" w:rsidP="006B7960">
            <w:pPr>
              <w:pStyle w:val="ListParagraph"/>
              <w:numPr>
                <w:ilvl w:val="0"/>
                <w:numId w:val="4"/>
              </w:numPr>
              <w:spacing w:line="0" w:lineRule="atLeast"/>
              <w:ind w:leftChars="0" w:left="319" w:hanging="319"/>
              <w:jc w:val="both"/>
              <w:rPr>
                <w:rFonts w:asciiTheme="minorHAnsi" w:eastAsia="Microsoft JhengHei" w:hAnsiTheme="minorHAnsi" w:cstheme="minorHAnsi"/>
                <w:color w:val="000000"/>
                <w:kern w:val="0"/>
                <w:sz w:val="22"/>
              </w:rPr>
            </w:pPr>
            <w:r>
              <w:rPr>
                <w:rFonts w:asciiTheme="minorHAnsi" w:eastAsia="Microsoft JhengHei" w:hAnsiTheme="minorHAnsi" w:cstheme="minorHAnsi"/>
                <w:color w:val="000000"/>
                <w:kern w:val="0"/>
                <w:sz w:val="22"/>
              </w:rPr>
              <w:t>R</w:t>
            </w:r>
            <w:r>
              <w:rPr>
                <w:rFonts w:asciiTheme="minorHAnsi" w:eastAsia="Microsoft JhengHei" w:hAnsiTheme="minorHAnsi" w:cstheme="minorHAnsi" w:hint="eastAsia"/>
                <w:color w:val="000000"/>
                <w:kern w:val="0"/>
                <w:sz w:val="22"/>
              </w:rPr>
              <w:t>e</w:t>
            </w:r>
            <w:r>
              <w:rPr>
                <w:rFonts w:asciiTheme="minorHAnsi" w:eastAsia="Microsoft JhengHei" w:hAnsiTheme="minorHAnsi" w:cstheme="minorHAnsi"/>
                <w:color w:val="000000"/>
                <w:kern w:val="0"/>
                <w:sz w:val="22"/>
              </w:rPr>
              <w:t xml:space="preserve">ad the voting tutorial: </w:t>
            </w:r>
            <w:hyperlink r:id="rId14" w:history="1">
              <w:r w:rsidR="00306F52" w:rsidRPr="00D51E5A">
                <w:rPr>
                  <w:rStyle w:val="Hyperlink"/>
                  <w:rFonts w:asciiTheme="minorHAnsi" w:eastAsia="Microsoft JhengHei" w:hAnsiTheme="minorHAnsi" w:cstheme="minorHAnsi"/>
                  <w:sz w:val="22"/>
                  <w:szCs w:val="22"/>
                  <w:lang w:val="en-GB"/>
                </w:rPr>
                <w:t>edcity.hk/r/10booksvotingpdfguide</w:t>
              </w:r>
            </w:hyperlink>
          </w:p>
          <w:p w14:paraId="5CDE876A" w14:textId="78B100C2" w:rsidR="009C13A2" w:rsidRPr="00A619BD" w:rsidRDefault="006B7960" w:rsidP="00306F52">
            <w:pPr>
              <w:pStyle w:val="ListParagraph"/>
              <w:numPr>
                <w:ilvl w:val="0"/>
                <w:numId w:val="6"/>
              </w:numPr>
              <w:snapToGrid w:val="0"/>
              <w:spacing w:line="240" w:lineRule="atLeast"/>
              <w:ind w:leftChars="0" w:left="322" w:hanging="322"/>
              <w:textAlignment w:val="baseline"/>
              <w:rPr>
                <w:rFonts w:eastAsia="Microsoft JhengHei"/>
                <w:color w:val="000000"/>
                <w:kern w:val="0"/>
                <w:sz w:val="22"/>
                <w:lang w:eastAsia="zh-HK"/>
              </w:rPr>
            </w:pPr>
            <w:r w:rsidRPr="006B7960">
              <w:rPr>
                <w:rFonts w:asciiTheme="minorHAnsi" w:eastAsia="Microsoft JhengHei" w:hAnsiTheme="minorHAnsi" w:cstheme="minorHAnsi"/>
                <w:color w:val="000000"/>
                <w:kern w:val="0"/>
                <w:sz w:val="22"/>
              </w:rPr>
              <w:t xml:space="preserve">Watch the </w:t>
            </w:r>
            <w:r w:rsidR="00981F3D">
              <w:rPr>
                <w:rFonts w:asciiTheme="minorHAnsi" w:eastAsia="Microsoft JhengHei" w:hAnsiTheme="minorHAnsi" w:cstheme="minorHAnsi"/>
                <w:color w:val="000000"/>
                <w:kern w:val="0"/>
                <w:sz w:val="22"/>
              </w:rPr>
              <w:t>video guide</w:t>
            </w:r>
            <w:r w:rsidR="00506A39">
              <w:rPr>
                <w:rFonts w:asciiTheme="minorHAnsi" w:eastAsia="Microsoft JhengHei" w:hAnsiTheme="minorHAnsi" w:cstheme="minorHAnsi"/>
                <w:color w:val="000000"/>
                <w:kern w:val="0"/>
                <w:sz w:val="22"/>
              </w:rPr>
              <w:t xml:space="preserve"> on student voting</w:t>
            </w:r>
            <w:r w:rsidR="00981F3D">
              <w:rPr>
                <w:rFonts w:asciiTheme="minorHAnsi" w:eastAsia="Microsoft JhengHei" w:hAnsiTheme="minorHAnsi" w:cstheme="minorHAnsi"/>
                <w:color w:val="000000"/>
                <w:kern w:val="0"/>
                <w:sz w:val="22"/>
              </w:rPr>
              <w:t>:</w:t>
            </w:r>
            <w:r w:rsidRPr="006B7960">
              <w:rPr>
                <w:rFonts w:asciiTheme="minorHAnsi" w:eastAsia="Microsoft JhengHei" w:hAnsiTheme="minorHAnsi" w:cstheme="minorHAnsi"/>
                <w:color w:val="000000"/>
                <w:kern w:val="0"/>
                <w:sz w:val="22"/>
              </w:rPr>
              <w:t xml:space="preserve"> </w:t>
            </w:r>
            <w:hyperlink r:id="rId15" w:tgtFrame="_blank" w:history="1">
              <w:r w:rsidR="00306F52">
                <w:rPr>
                  <w:rStyle w:val="Hyperlink"/>
                  <w:rFonts w:ascii="Calibri" w:hAnsi="Calibri" w:cs="Calibri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edcity.hk/r/10booksvotingvideoguide</w:t>
              </w:r>
            </w:hyperlink>
          </w:p>
        </w:tc>
      </w:tr>
    </w:tbl>
    <w:p w14:paraId="2653ED51" w14:textId="77777777" w:rsidR="00C471AC" w:rsidRPr="00783B59" w:rsidRDefault="00C471AC" w:rsidP="00C471AC">
      <w:pPr>
        <w:snapToGrid w:val="0"/>
        <w:spacing w:line="0" w:lineRule="atLeast"/>
        <w:contextualSpacing/>
        <w:jc w:val="both"/>
        <w:rPr>
          <w:rFonts w:cstheme="minorHAnsi"/>
          <w:sz w:val="22"/>
        </w:rPr>
      </w:pPr>
    </w:p>
    <w:p w14:paraId="7CC3F9F0" w14:textId="77777777" w:rsidR="00C471AC" w:rsidRPr="00783B59" w:rsidRDefault="00C471AC" w:rsidP="00C471AC">
      <w:pPr>
        <w:snapToGrid w:val="0"/>
        <w:spacing w:line="0" w:lineRule="atLeast"/>
        <w:contextualSpacing/>
        <w:jc w:val="both"/>
        <w:rPr>
          <w:rFonts w:cstheme="minorHAnsi"/>
          <w:sz w:val="22"/>
        </w:rPr>
      </w:pPr>
      <w:r w:rsidRPr="00783B59">
        <w:rPr>
          <w:rFonts w:cstheme="minorHAnsi"/>
          <w:sz w:val="22"/>
        </w:rPr>
        <w:t xml:space="preserve">Should you have any queries, please contact </w:t>
      </w:r>
      <w:r w:rsidRPr="00AF39D6">
        <w:rPr>
          <w:rFonts w:cstheme="minorHAnsi"/>
          <w:sz w:val="22"/>
          <w:highlight w:val="yellow"/>
        </w:rPr>
        <w:t>________(T</w:t>
      </w:r>
      <w:r w:rsidRPr="00AF39D6">
        <w:rPr>
          <w:rFonts w:cstheme="minorHAnsi"/>
          <w:sz w:val="22"/>
          <w:highlight w:val="yellow"/>
          <w:lang w:eastAsia="zh-HK"/>
        </w:rPr>
        <w:t>eacher)________</w:t>
      </w:r>
      <w:r w:rsidRPr="00783B59">
        <w:rPr>
          <w:rFonts w:cstheme="minorHAnsi"/>
          <w:sz w:val="22"/>
        </w:rPr>
        <w:t>.</w:t>
      </w:r>
    </w:p>
    <w:p w14:paraId="05587144" w14:textId="77777777" w:rsidR="00C471AC" w:rsidRPr="00783B59" w:rsidRDefault="00C471AC" w:rsidP="00C471AC">
      <w:pPr>
        <w:snapToGrid w:val="0"/>
        <w:spacing w:line="0" w:lineRule="atLeast"/>
        <w:contextualSpacing/>
        <w:jc w:val="both"/>
        <w:rPr>
          <w:rFonts w:cstheme="minorHAnsi"/>
          <w:sz w:val="22"/>
        </w:rPr>
      </w:pPr>
    </w:p>
    <w:p w14:paraId="2CFDE198" w14:textId="6DD68C25" w:rsidR="00C471AC" w:rsidRPr="00783B59" w:rsidRDefault="00C471AC" w:rsidP="00C471AC">
      <w:pPr>
        <w:snapToGrid w:val="0"/>
        <w:spacing w:line="0" w:lineRule="atLeast"/>
        <w:contextualSpacing/>
        <w:jc w:val="both"/>
        <w:rPr>
          <w:rFonts w:cstheme="minorHAnsi"/>
          <w:sz w:val="22"/>
        </w:rPr>
      </w:pPr>
      <w:r w:rsidRPr="00783B59">
        <w:rPr>
          <w:rFonts w:cstheme="minorHAnsi"/>
          <w:sz w:val="22"/>
        </w:rPr>
        <w:t xml:space="preserve">Yours </w:t>
      </w:r>
      <w:r w:rsidR="002E4F66">
        <w:rPr>
          <w:rFonts w:cstheme="minorHAnsi"/>
          <w:sz w:val="22"/>
        </w:rPr>
        <w:t>Faithfully</w:t>
      </w:r>
      <w:r w:rsidRPr="00783B59">
        <w:rPr>
          <w:rFonts w:cstheme="minorHAnsi"/>
          <w:sz w:val="22"/>
        </w:rPr>
        <w:t xml:space="preserve">, </w:t>
      </w:r>
    </w:p>
    <w:p w14:paraId="22C45E49" w14:textId="77777777" w:rsidR="00C471AC" w:rsidRPr="00783B59" w:rsidRDefault="00C471AC" w:rsidP="00C471AC">
      <w:pPr>
        <w:snapToGrid w:val="0"/>
        <w:spacing w:line="0" w:lineRule="atLeast"/>
        <w:contextualSpacing/>
        <w:jc w:val="both"/>
        <w:rPr>
          <w:rFonts w:cstheme="minorHAnsi"/>
          <w:sz w:val="22"/>
        </w:rPr>
      </w:pPr>
    </w:p>
    <w:p w14:paraId="6261D6BB" w14:textId="5BC5332A" w:rsidR="00C471AC" w:rsidRDefault="00C471AC" w:rsidP="00C471AC">
      <w:pPr>
        <w:snapToGrid w:val="0"/>
        <w:spacing w:line="0" w:lineRule="atLeast"/>
        <w:contextualSpacing/>
        <w:jc w:val="both"/>
        <w:rPr>
          <w:rFonts w:cstheme="minorHAnsi"/>
          <w:sz w:val="22"/>
          <w:lang w:eastAsia="zh-HK"/>
        </w:rPr>
      </w:pPr>
      <w:r w:rsidRPr="00AF39D6">
        <w:rPr>
          <w:rFonts w:cstheme="minorHAnsi"/>
          <w:sz w:val="22"/>
          <w:highlight w:val="yellow"/>
        </w:rPr>
        <w:t>________(Principal</w:t>
      </w:r>
      <w:r w:rsidRPr="00AF39D6">
        <w:rPr>
          <w:rFonts w:cstheme="minorHAnsi"/>
          <w:sz w:val="22"/>
          <w:highlight w:val="yellow"/>
          <w:lang w:eastAsia="zh-HK"/>
        </w:rPr>
        <w:t>)________</w:t>
      </w:r>
    </w:p>
    <w:p w14:paraId="3748AE58" w14:textId="77777777" w:rsidR="006756D6" w:rsidRPr="00783B59" w:rsidRDefault="006756D6" w:rsidP="00C471AC">
      <w:pPr>
        <w:snapToGrid w:val="0"/>
        <w:spacing w:line="0" w:lineRule="atLeast"/>
        <w:contextualSpacing/>
        <w:jc w:val="both"/>
        <w:rPr>
          <w:rFonts w:cstheme="minorHAnsi"/>
          <w:sz w:val="22"/>
          <w:lang w:eastAsia="zh-HK"/>
        </w:rPr>
      </w:pPr>
    </w:p>
    <w:p w14:paraId="5E77B752" w14:textId="77777777" w:rsidR="00C471AC" w:rsidRPr="00783B59" w:rsidRDefault="00C471AC" w:rsidP="00C471AC">
      <w:pPr>
        <w:snapToGrid w:val="0"/>
        <w:spacing w:line="0" w:lineRule="atLeast"/>
        <w:contextualSpacing/>
        <w:jc w:val="both"/>
        <w:rPr>
          <w:rFonts w:cstheme="minorHAnsi"/>
          <w:sz w:val="22"/>
        </w:rPr>
      </w:pPr>
    </w:p>
    <w:p w14:paraId="653B2D90" w14:textId="77777777" w:rsidR="009C13A2" w:rsidRPr="0060209C" w:rsidRDefault="009C13A2" w:rsidP="009C13A2">
      <w:pPr>
        <w:snapToGrid w:val="0"/>
        <w:contextualSpacing/>
        <w:jc w:val="both"/>
        <w:rPr>
          <w:rFonts w:ascii="Microsoft JhengHei" w:eastAsia="Microsoft JhengHei" w:hAnsi="Microsoft JhengHei"/>
          <w:sz w:val="22"/>
        </w:rPr>
      </w:pPr>
      <w:r w:rsidRPr="0060209C">
        <w:rPr>
          <w:rFonts w:ascii="Microsoft JhengHei" w:eastAsia="Microsoft JhengHei" w:hAnsi="Microsoft JhengHei"/>
          <w:sz w:val="22"/>
        </w:rPr>
        <w:t>--------------------------------------------------------------------------------------------------------------</w:t>
      </w:r>
    </w:p>
    <w:p w14:paraId="34D98A39" w14:textId="77777777" w:rsidR="006756D6" w:rsidRPr="00783B59" w:rsidRDefault="006756D6" w:rsidP="00C471AC">
      <w:pPr>
        <w:snapToGrid w:val="0"/>
        <w:spacing w:line="0" w:lineRule="atLeast"/>
        <w:contextualSpacing/>
        <w:jc w:val="center"/>
        <w:rPr>
          <w:rFonts w:cstheme="minorHAnsi"/>
          <w:sz w:val="22"/>
        </w:rPr>
      </w:pPr>
    </w:p>
    <w:p w14:paraId="49BFA80D" w14:textId="2C785DC8" w:rsidR="00C471AC" w:rsidRPr="00783B59" w:rsidRDefault="005B2C13" w:rsidP="00C471AC">
      <w:pPr>
        <w:snapToGrid w:val="0"/>
        <w:spacing w:line="0" w:lineRule="atLeast"/>
        <w:contextualSpacing/>
        <w:jc w:val="center"/>
        <w:rPr>
          <w:rFonts w:cstheme="minorHAnsi"/>
          <w:b/>
          <w:sz w:val="22"/>
          <w:u w:val="single"/>
        </w:rPr>
      </w:pPr>
      <w:r>
        <w:rPr>
          <w:rFonts w:cstheme="minorHAnsi"/>
          <w:b/>
          <w:sz w:val="22"/>
          <w:u w:val="single"/>
        </w:rPr>
        <w:t xml:space="preserve">‘The </w:t>
      </w:r>
      <w:r w:rsidR="006756D6" w:rsidRPr="006756D6">
        <w:rPr>
          <w:rFonts w:cstheme="minorHAnsi"/>
          <w:b/>
          <w:sz w:val="22"/>
          <w:u w:val="single"/>
        </w:rPr>
        <w:t>1</w:t>
      </w:r>
      <w:r w:rsidR="00AD0108">
        <w:rPr>
          <w:rFonts w:cstheme="minorHAnsi"/>
          <w:b/>
          <w:sz w:val="22"/>
          <w:u w:val="single"/>
        </w:rPr>
        <w:t>8</w:t>
      </w:r>
      <w:r w:rsidR="006756D6" w:rsidRPr="006756D6">
        <w:rPr>
          <w:rFonts w:cstheme="minorHAnsi"/>
          <w:b/>
          <w:sz w:val="22"/>
          <w:u w:val="single"/>
          <w:vertAlign w:val="superscript"/>
        </w:rPr>
        <w:t>th</w:t>
      </w:r>
      <w:r w:rsidR="006756D6" w:rsidRPr="006756D6">
        <w:rPr>
          <w:rFonts w:cstheme="minorHAnsi"/>
          <w:b/>
          <w:sz w:val="22"/>
          <w:u w:val="single"/>
        </w:rPr>
        <w:t xml:space="preserve"> Top Ten Book Picks</w:t>
      </w:r>
      <w:r w:rsidR="00D25CB8">
        <w:rPr>
          <w:rFonts w:cstheme="minorHAnsi"/>
          <w:b/>
          <w:sz w:val="22"/>
          <w:u w:val="single"/>
        </w:rPr>
        <w:t>’</w:t>
      </w:r>
      <w:r>
        <w:rPr>
          <w:rFonts w:cstheme="minorHAnsi"/>
          <w:b/>
          <w:sz w:val="22"/>
          <w:u w:val="single"/>
        </w:rPr>
        <w:t xml:space="preserve"> of Hong Kong Education City</w:t>
      </w:r>
    </w:p>
    <w:p w14:paraId="589ED59C" w14:textId="77777777" w:rsidR="00C471AC" w:rsidRPr="00783B59" w:rsidRDefault="00C471AC" w:rsidP="00C471AC">
      <w:pPr>
        <w:snapToGrid w:val="0"/>
        <w:spacing w:line="0" w:lineRule="atLeast"/>
        <w:contextualSpacing/>
        <w:jc w:val="center"/>
        <w:rPr>
          <w:rFonts w:cstheme="minorHAnsi"/>
          <w:b/>
          <w:bCs/>
          <w:sz w:val="22"/>
          <w:u w:val="single"/>
        </w:rPr>
      </w:pPr>
      <w:r w:rsidRPr="00783B59">
        <w:rPr>
          <w:rFonts w:cstheme="minorHAnsi"/>
          <w:b/>
          <w:bCs/>
          <w:sz w:val="22"/>
          <w:u w:val="single"/>
        </w:rPr>
        <w:t>Reply Slip</w:t>
      </w:r>
    </w:p>
    <w:p w14:paraId="6075A82C" w14:textId="77777777" w:rsidR="00C471AC" w:rsidRPr="00783B59" w:rsidRDefault="00C471AC" w:rsidP="00C471AC">
      <w:pPr>
        <w:snapToGrid w:val="0"/>
        <w:spacing w:line="0" w:lineRule="atLeast"/>
        <w:contextualSpacing/>
        <w:jc w:val="center"/>
        <w:rPr>
          <w:rFonts w:cstheme="minorHAnsi"/>
          <w:sz w:val="22"/>
        </w:rPr>
      </w:pPr>
    </w:p>
    <w:p w14:paraId="1CC18C68" w14:textId="7F4365F6" w:rsidR="00C471AC" w:rsidRPr="00783B59" w:rsidRDefault="00C471AC" w:rsidP="00C471AC">
      <w:pPr>
        <w:snapToGrid w:val="0"/>
        <w:spacing w:line="0" w:lineRule="atLeast"/>
        <w:contextualSpacing/>
        <w:rPr>
          <w:rFonts w:cstheme="minorHAnsi"/>
          <w:sz w:val="22"/>
        </w:rPr>
      </w:pPr>
      <w:r w:rsidRPr="00783B59">
        <w:rPr>
          <w:rFonts w:cstheme="minorHAnsi"/>
          <w:sz w:val="22"/>
        </w:rPr>
        <w:t xml:space="preserve">I have read the circular and I am fully informed about </w:t>
      </w:r>
      <w:r w:rsidR="005B2C13" w:rsidRPr="00AF39D6">
        <w:rPr>
          <w:rFonts w:cstheme="minorHAnsi"/>
          <w:b/>
          <w:bCs/>
          <w:sz w:val="22"/>
        </w:rPr>
        <w:t>‘The</w:t>
      </w:r>
      <w:r w:rsidR="006756D6" w:rsidRPr="006756D6">
        <w:rPr>
          <w:rFonts w:cstheme="minorHAnsi"/>
          <w:b/>
          <w:sz w:val="22"/>
        </w:rPr>
        <w:t xml:space="preserve"> 1</w:t>
      </w:r>
      <w:r w:rsidR="00AD0108">
        <w:rPr>
          <w:rFonts w:cstheme="minorHAnsi"/>
          <w:b/>
          <w:sz w:val="22"/>
        </w:rPr>
        <w:t>8</w:t>
      </w:r>
      <w:r w:rsidR="006756D6" w:rsidRPr="006756D6">
        <w:rPr>
          <w:rFonts w:cstheme="minorHAnsi"/>
          <w:b/>
          <w:sz w:val="22"/>
          <w:vertAlign w:val="superscript"/>
        </w:rPr>
        <w:t>th</w:t>
      </w:r>
      <w:r w:rsidR="006756D6" w:rsidRPr="006756D6">
        <w:rPr>
          <w:rFonts w:cstheme="minorHAnsi"/>
          <w:b/>
          <w:sz w:val="22"/>
        </w:rPr>
        <w:t xml:space="preserve"> Top Ten Book Picks</w:t>
      </w:r>
      <w:r w:rsidR="00D25CB8">
        <w:rPr>
          <w:rFonts w:cstheme="minorHAnsi"/>
          <w:b/>
          <w:sz w:val="22"/>
        </w:rPr>
        <w:t>’</w:t>
      </w:r>
      <w:r w:rsidR="005B2C13">
        <w:rPr>
          <w:rFonts w:cstheme="minorHAnsi"/>
          <w:b/>
          <w:sz w:val="22"/>
        </w:rPr>
        <w:t xml:space="preserve"> of Hong Kong Education City</w:t>
      </w:r>
      <w:r w:rsidRPr="00783B59">
        <w:rPr>
          <w:rFonts w:cstheme="minorHAnsi"/>
          <w:sz w:val="22"/>
        </w:rPr>
        <w:t>.</w:t>
      </w:r>
    </w:p>
    <w:p w14:paraId="48344540" w14:textId="77777777" w:rsidR="00C471AC" w:rsidRPr="00783B59" w:rsidRDefault="00C471AC" w:rsidP="00C471AC">
      <w:pPr>
        <w:spacing w:line="0" w:lineRule="atLeast"/>
        <w:rPr>
          <w:rFonts w:cstheme="minorHAnsi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7"/>
        <w:gridCol w:w="2692"/>
        <w:gridCol w:w="1765"/>
        <w:gridCol w:w="4331"/>
        <w:gridCol w:w="841"/>
      </w:tblGrid>
      <w:tr w:rsidR="00C471AC" w:rsidRPr="00783B59" w14:paraId="43DC07FC" w14:textId="77777777" w:rsidTr="00C54C01">
        <w:tc>
          <w:tcPr>
            <w:tcW w:w="851" w:type="dxa"/>
            <w:shd w:val="clear" w:color="auto" w:fill="auto"/>
            <w:vAlign w:val="bottom"/>
          </w:tcPr>
          <w:p w14:paraId="18518F6E" w14:textId="77777777" w:rsidR="00C471AC" w:rsidRPr="00783B59" w:rsidRDefault="00C471AC" w:rsidP="00C54C01">
            <w:pPr>
              <w:spacing w:line="0" w:lineRule="atLeast"/>
              <w:ind w:leftChars="-45" w:left="-108" w:rightChars="-79" w:right="-190"/>
              <w:jc w:val="center"/>
              <w:rPr>
                <w:rFonts w:cstheme="minorHAnsi"/>
                <w:sz w:val="22"/>
              </w:rPr>
            </w:pPr>
            <w:r w:rsidRPr="00783B59">
              <w:rPr>
                <w:rFonts w:cstheme="minorHAnsi"/>
                <w:sz w:val="22"/>
              </w:rPr>
              <w:t>Class: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F82703" w14:textId="77777777" w:rsidR="00C471AC" w:rsidRPr="00783B59" w:rsidRDefault="00C471AC" w:rsidP="00C54C01">
            <w:pPr>
              <w:spacing w:line="0" w:lineRule="atLeast"/>
              <w:ind w:firstLineChars="150" w:firstLine="330"/>
              <w:jc w:val="center"/>
              <w:rPr>
                <w:rFonts w:cstheme="minorHAnsi"/>
                <w:sz w:val="22"/>
                <w:lang w:eastAsia="zh-HK"/>
              </w:rPr>
            </w:pPr>
          </w:p>
        </w:tc>
        <w:tc>
          <w:tcPr>
            <w:tcW w:w="1809" w:type="dxa"/>
            <w:shd w:val="clear" w:color="auto" w:fill="auto"/>
            <w:vAlign w:val="bottom"/>
          </w:tcPr>
          <w:p w14:paraId="49FD4C78" w14:textId="77777777" w:rsidR="00C471AC" w:rsidRPr="00783B59" w:rsidRDefault="00C471AC" w:rsidP="00C54C01">
            <w:pPr>
              <w:spacing w:line="0" w:lineRule="atLeast"/>
              <w:ind w:leftChars="-45" w:left="-108" w:rightChars="-71" w:right="-170"/>
              <w:jc w:val="center"/>
              <w:rPr>
                <w:rFonts w:cstheme="minorHAnsi"/>
                <w:sz w:val="22"/>
              </w:rPr>
            </w:pPr>
          </w:p>
          <w:p w14:paraId="156B8225" w14:textId="77777777" w:rsidR="00C471AC" w:rsidRPr="00783B59" w:rsidRDefault="00C471AC" w:rsidP="00C54C01">
            <w:pPr>
              <w:spacing w:line="0" w:lineRule="atLeast"/>
              <w:ind w:leftChars="-45" w:left="-108" w:rightChars="-71" w:right="-170"/>
              <w:jc w:val="center"/>
              <w:rPr>
                <w:rFonts w:cstheme="minorHAnsi"/>
                <w:sz w:val="22"/>
              </w:rPr>
            </w:pPr>
            <w:r w:rsidRPr="00783B59">
              <w:rPr>
                <w:rFonts w:cstheme="minorHAnsi"/>
                <w:sz w:val="22"/>
              </w:rPr>
              <w:t>Student’s name:</w:t>
            </w:r>
          </w:p>
        </w:tc>
        <w:tc>
          <w:tcPr>
            <w:tcW w:w="45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6C8428" w14:textId="77777777" w:rsidR="00C471AC" w:rsidRPr="00783B59" w:rsidRDefault="00C471AC" w:rsidP="00C54C01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5616CDA5" w14:textId="77777777" w:rsidR="00C471AC" w:rsidRPr="00783B59" w:rsidRDefault="00C471AC" w:rsidP="00C54C01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783B59">
              <w:rPr>
                <w:rFonts w:cstheme="minorHAnsi"/>
                <w:sz w:val="22"/>
              </w:rPr>
              <w:t>(   )</w:t>
            </w:r>
          </w:p>
        </w:tc>
      </w:tr>
      <w:tr w:rsidR="00C471AC" w:rsidRPr="00783B59" w14:paraId="161F39EA" w14:textId="77777777" w:rsidTr="00C54C01">
        <w:trPr>
          <w:trHeight w:val="647"/>
        </w:trPr>
        <w:tc>
          <w:tcPr>
            <w:tcW w:w="851" w:type="dxa"/>
            <w:shd w:val="clear" w:color="auto" w:fill="auto"/>
            <w:vAlign w:val="bottom"/>
          </w:tcPr>
          <w:p w14:paraId="6B2B2E9A" w14:textId="77777777" w:rsidR="00C471AC" w:rsidRPr="00783B59" w:rsidRDefault="00C471AC" w:rsidP="00C54C01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A7C4E6" w14:textId="77777777" w:rsidR="00C471AC" w:rsidRPr="00783B59" w:rsidRDefault="00C471AC" w:rsidP="00C54C01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809" w:type="dxa"/>
            <w:shd w:val="clear" w:color="auto" w:fill="auto"/>
            <w:vAlign w:val="bottom"/>
          </w:tcPr>
          <w:p w14:paraId="2939AE9B" w14:textId="77777777" w:rsidR="00C471AC" w:rsidRPr="00783B59" w:rsidRDefault="00C471AC" w:rsidP="00C54C01">
            <w:pPr>
              <w:spacing w:line="0" w:lineRule="atLeast"/>
              <w:ind w:leftChars="-45" w:left="-108" w:rightChars="-71" w:right="-170"/>
              <w:jc w:val="center"/>
              <w:rPr>
                <w:rFonts w:cstheme="minorHAnsi"/>
                <w:sz w:val="22"/>
              </w:rPr>
            </w:pPr>
            <w:r w:rsidRPr="00783B59">
              <w:rPr>
                <w:rFonts w:cstheme="minorHAnsi"/>
                <w:sz w:val="22"/>
              </w:rPr>
              <w:t>Parent’s signature:</w:t>
            </w:r>
          </w:p>
        </w:tc>
        <w:tc>
          <w:tcPr>
            <w:tcW w:w="54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EC3E50" w14:textId="77777777" w:rsidR="00C471AC" w:rsidRPr="00783B59" w:rsidRDefault="00C471AC" w:rsidP="00C54C01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</w:p>
        </w:tc>
      </w:tr>
      <w:tr w:rsidR="00C471AC" w:rsidRPr="00783B59" w14:paraId="1A148D8E" w14:textId="77777777" w:rsidTr="00C54C01">
        <w:trPr>
          <w:trHeight w:val="647"/>
        </w:trPr>
        <w:tc>
          <w:tcPr>
            <w:tcW w:w="851" w:type="dxa"/>
            <w:shd w:val="clear" w:color="auto" w:fill="auto"/>
            <w:vAlign w:val="bottom"/>
          </w:tcPr>
          <w:p w14:paraId="46FD77FC" w14:textId="77777777" w:rsidR="00C471AC" w:rsidRPr="00783B59" w:rsidRDefault="00C471AC" w:rsidP="00C54C01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04F0DE4F" w14:textId="77777777" w:rsidR="00C471AC" w:rsidRPr="00783B59" w:rsidRDefault="00C471AC" w:rsidP="00C54C01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809" w:type="dxa"/>
            <w:shd w:val="clear" w:color="auto" w:fill="auto"/>
            <w:vAlign w:val="bottom"/>
          </w:tcPr>
          <w:p w14:paraId="278D356C" w14:textId="5ACB6399" w:rsidR="00C471AC" w:rsidRPr="00783B59" w:rsidRDefault="00C471AC" w:rsidP="00C54C01">
            <w:pPr>
              <w:wordWrap w:val="0"/>
              <w:spacing w:line="0" w:lineRule="atLeast"/>
              <w:ind w:leftChars="-45" w:left="-108" w:rightChars="-71" w:right="-170"/>
              <w:jc w:val="right"/>
              <w:rPr>
                <w:rFonts w:cstheme="minorHAnsi"/>
                <w:sz w:val="22"/>
                <w:lang w:eastAsia="zh-HK"/>
              </w:rPr>
            </w:pPr>
            <w:r w:rsidRPr="00783B59">
              <w:rPr>
                <w:rFonts w:cstheme="minorHAnsi"/>
                <w:sz w:val="22"/>
                <w:lang w:eastAsia="zh-HK"/>
              </w:rPr>
              <w:t>Date</w:t>
            </w:r>
            <w:r w:rsidR="0035166F">
              <w:rPr>
                <w:rFonts w:cstheme="minorHAnsi"/>
                <w:sz w:val="22"/>
                <w:lang w:eastAsia="zh-HK"/>
              </w:rPr>
              <w:t xml:space="preserve">:  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4736F7" w14:textId="77777777" w:rsidR="00C471AC" w:rsidRPr="00783B59" w:rsidRDefault="00C471AC" w:rsidP="00C54C01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</w:p>
        </w:tc>
      </w:tr>
    </w:tbl>
    <w:p w14:paraId="218742C0" w14:textId="77777777" w:rsidR="005C32A9" w:rsidRDefault="005C32A9"/>
    <w:sectPr w:rsidR="005C32A9" w:rsidSect="00C471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477E7" w14:textId="77777777" w:rsidR="003D7FC3" w:rsidRDefault="003D7FC3" w:rsidP="00062545">
      <w:r>
        <w:separator/>
      </w:r>
    </w:p>
  </w:endnote>
  <w:endnote w:type="continuationSeparator" w:id="0">
    <w:p w14:paraId="57E8B373" w14:textId="77777777" w:rsidR="003D7FC3" w:rsidRDefault="003D7FC3" w:rsidP="0006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824E8" w14:textId="77777777" w:rsidR="003D7FC3" w:rsidRDefault="003D7FC3" w:rsidP="00062545">
      <w:r>
        <w:separator/>
      </w:r>
    </w:p>
  </w:footnote>
  <w:footnote w:type="continuationSeparator" w:id="0">
    <w:p w14:paraId="7C219806" w14:textId="77777777" w:rsidR="003D7FC3" w:rsidRDefault="003D7FC3" w:rsidP="00062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E2746"/>
    <w:multiLevelType w:val="hybridMultilevel"/>
    <w:tmpl w:val="E13AF3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A1467A"/>
    <w:multiLevelType w:val="hybridMultilevel"/>
    <w:tmpl w:val="D512C79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F5D91"/>
    <w:multiLevelType w:val="hybridMultilevel"/>
    <w:tmpl w:val="07E63E5A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0772C"/>
    <w:multiLevelType w:val="hybridMultilevel"/>
    <w:tmpl w:val="22BCE31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143BF"/>
    <w:multiLevelType w:val="hybridMultilevel"/>
    <w:tmpl w:val="53F42E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7CE712E"/>
    <w:multiLevelType w:val="hybridMultilevel"/>
    <w:tmpl w:val="8C7AC6F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AC"/>
    <w:rsid w:val="000226C5"/>
    <w:rsid w:val="000368BC"/>
    <w:rsid w:val="00052008"/>
    <w:rsid w:val="00062545"/>
    <w:rsid w:val="00083780"/>
    <w:rsid w:val="00086FD4"/>
    <w:rsid w:val="00095DC5"/>
    <w:rsid w:val="000A59F6"/>
    <w:rsid w:val="000B5E13"/>
    <w:rsid w:val="000B6C89"/>
    <w:rsid w:val="00116C1B"/>
    <w:rsid w:val="001176AD"/>
    <w:rsid w:val="00146CE6"/>
    <w:rsid w:val="001474E5"/>
    <w:rsid w:val="00153020"/>
    <w:rsid w:val="00162B6F"/>
    <w:rsid w:val="0017389D"/>
    <w:rsid w:val="0019605B"/>
    <w:rsid w:val="001A05C4"/>
    <w:rsid w:val="001A4A36"/>
    <w:rsid w:val="001E1567"/>
    <w:rsid w:val="00211419"/>
    <w:rsid w:val="00237437"/>
    <w:rsid w:val="00283EED"/>
    <w:rsid w:val="002A5CFC"/>
    <w:rsid w:val="002B0392"/>
    <w:rsid w:val="002C4EA0"/>
    <w:rsid w:val="002D0DC1"/>
    <w:rsid w:val="002D541D"/>
    <w:rsid w:val="002E164E"/>
    <w:rsid w:val="002E4F66"/>
    <w:rsid w:val="002F447C"/>
    <w:rsid w:val="00306F52"/>
    <w:rsid w:val="0034675C"/>
    <w:rsid w:val="0035166F"/>
    <w:rsid w:val="00361B0F"/>
    <w:rsid w:val="00361D38"/>
    <w:rsid w:val="003860EA"/>
    <w:rsid w:val="003920BE"/>
    <w:rsid w:val="003A0F4C"/>
    <w:rsid w:val="003B56D3"/>
    <w:rsid w:val="003D6F48"/>
    <w:rsid w:val="003D7FC3"/>
    <w:rsid w:val="003E4A46"/>
    <w:rsid w:val="003F3320"/>
    <w:rsid w:val="004003AB"/>
    <w:rsid w:val="00422DCB"/>
    <w:rsid w:val="00441C77"/>
    <w:rsid w:val="00445F50"/>
    <w:rsid w:val="004519B8"/>
    <w:rsid w:val="00465554"/>
    <w:rsid w:val="00465752"/>
    <w:rsid w:val="00476830"/>
    <w:rsid w:val="00477F37"/>
    <w:rsid w:val="004A20B4"/>
    <w:rsid w:val="004C288A"/>
    <w:rsid w:val="004C5A18"/>
    <w:rsid w:val="004E0B92"/>
    <w:rsid w:val="0050272F"/>
    <w:rsid w:val="00503F6E"/>
    <w:rsid w:val="00506A39"/>
    <w:rsid w:val="00514829"/>
    <w:rsid w:val="005240E9"/>
    <w:rsid w:val="00525F6E"/>
    <w:rsid w:val="00532932"/>
    <w:rsid w:val="00540369"/>
    <w:rsid w:val="00561703"/>
    <w:rsid w:val="0057150A"/>
    <w:rsid w:val="00585BAD"/>
    <w:rsid w:val="00593FDD"/>
    <w:rsid w:val="00596951"/>
    <w:rsid w:val="005B2C13"/>
    <w:rsid w:val="005B4C58"/>
    <w:rsid w:val="005C32A9"/>
    <w:rsid w:val="005C4910"/>
    <w:rsid w:val="005C76CE"/>
    <w:rsid w:val="005E456E"/>
    <w:rsid w:val="006213AA"/>
    <w:rsid w:val="006350A2"/>
    <w:rsid w:val="00661267"/>
    <w:rsid w:val="00671B91"/>
    <w:rsid w:val="006756D6"/>
    <w:rsid w:val="00675E82"/>
    <w:rsid w:val="0068658B"/>
    <w:rsid w:val="006B7960"/>
    <w:rsid w:val="006D13BA"/>
    <w:rsid w:val="006E3713"/>
    <w:rsid w:val="00707ADD"/>
    <w:rsid w:val="007209AB"/>
    <w:rsid w:val="00724F63"/>
    <w:rsid w:val="007275B8"/>
    <w:rsid w:val="0073464D"/>
    <w:rsid w:val="00734BA4"/>
    <w:rsid w:val="007707E5"/>
    <w:rsid w:val="00773723"/>
    <w:rsid w:val="007756C9"/>
    <w:rsid w:val="00776BC8"/>
    <w:rsid w:val="00783B59"/>
    <w:rsid w:val="007861FA"/>
    <w:rsid w:val="007869C2"/>
    <w:rsid w:val="007966E4"/>
    <w:rsid w:val="007A408E"/>
    <w:rsid w:val="007A4F72"/>
    <w:rsid w:val="007D01F5"/>
    <w:rsid w:val="007D06E1"/>
    <w:rsid w:val="007D360B"/>
    <w:rsid w:val="007E1559"/>
    <w:rsid w:val="007E6095"/>
    <w:rsid w:val="00805AEE"/>
    <w:rsid w:val="008213FD"/>
    <w:rsid w:val="0083371D"/>
    <w:rsid w:val="008449A2"/>
    <w:rsid w:val="008537D0"/>
    <w:rsid w:val="00881A76"/>
    <w:rsid w:val="00884630"/>
    <w:rsid w:val="00890626"/>
    <w:rsid w:val="00895DC3"/>
    <w:rsid w:val="008A6558"/>
    <w:rsid w:val="008B2D78"/>
    <w:rsid w:val="008D5A48"/>
    <w:rsid w:val="008E102C"/>
    <w:rsid w:val="008E374C"/>
    <w:rsid w:val="008F0FF3"/>
    <w:rsid w:val="008F1611"/>
    <w:rsid w:val="008F1FCE"/>
    <w:rsid w:val="00903BF1"/>
    <w:rsid w:val="00907080"/>
    <w:rsid w:val="00913BFA"/>
    <w:rsid w:val="0094069D"/>
    <w:rsid w:val="00945547"/>
    <w:rsid w:val="00945618"/>
    <w:rsid w:val="00972112"/>
    <w:rsid w:val="00981F3D"/>
    <w:rsid w:val="009874BA"/>
    <w:rsid w:val="009C0AA7"/>
    <w:rsid w:val="009C13A2"/>
    <w:rsid w:val="009D7BF0"/>
    <w:rsid w:val="009E1E43"/>
    <w:rsid w:val="00A069B1"/>
    <w:rsid w:val="00A07A22"/>
    <w:rsid w:val="00A40880"/>
    <w:rsid w:val="00A619BD"/>
    <w:rsid w:val="00A639DD"/>
    <w:rsid w:val="00A64A34"/>
    <w:rsid w:val="00A67E97"/>
    <w:rsid w:val="00A7196A"/>
    <w:rsid w:val="00A95468"/>
    <w:rsid w:val="00AB10F9"/>
    <w:rsid w:val="00AC1754"/>
    <w:rsid w:val="00AD0108"/>
    <w:rsid w:val="00AF39D6"/>
    <w:rsid w:val="00B07665"/>
    <w:rsid w:val="00B271FB"/>
    <w:rsid w:val="00B31426"/>
    <w:rsid w:val="00B40475"/>
    <w:rsid w:val="00B46463"/>
    <w:rsid w:val="00B50E4D"/>
    <w:rsid w:val="00B811AE"/>
    <w:rsid w:val="00B8137B"/>
    <w:rsid w:val="00B9698D"/>
    <w:rsid w:val="00B97CC6"/>
    <w:rsid w:val="00BC4FBC"/>
    <w:rsid w:val="00BC5544"/>
    <w:rsid w:val="00BC6064"/>
    <w:rsid w:val="00BE4D70"/>
    <w:rsid w:val="00BE69D9"/>
    <w:rsid w:val="00BF4BA2"/>
    <w:rsid w:val="00C17633"/>
    <w:rsid w:val="00C20405"/>
    <w:rsid w:val="00C21F9C"/>
    <w:rsid w:val="00C23267"/>
    <w:rsid w:val="00C471AC"/>
    <w:rsid w:val="00C56B5D"/>
    <w:rsid w:val="00CC774A"/>
    <w:rsid w:val="00CD0D43"/>
    <w:rsid w:val="00CD1D82"/>
    <w:rsid w:val="00CE4B75"/>
    <w:rsid w:val="00CF7C9F"/>
    <w:rsid w:val="00D2286B"/>
    <w:rsid w:val="00D24007"/>
    <w:rsid w:val="00D25CB8"/>
    <w:rsid w:val="00D44550"/>
    <w:rsid w:val="00D47C69"/>
    <w:rsid w:val="00D55209"/>
    <w:rsid w:val="00D56E9A"/>
    <w:rsid w:val="00D65E5E"/>
    <w:rsid w:val="00D71882"/>
    <w:rsid w:val="00D72820"/>
    <w:rsid w:val="00D861D2"/>
    <w:rsid w:val="00DB6796"/>
    <w:rsid w:val="00DE6EF3"/>
    <w:rsid w:val="00DF1F26"/>
    <w:rsid w:val="00E30FFE"/>
    <w:rsid w:val="00E535FE"/>
    <w:rsid w:val="00E6365A"/>
    <w:rsid w:val="00E6374C"/>
    <w:rsid w:val="00E6544F"/>
    <w:rsid w:val="00EB3308"/>
    <w:rsid w:val="00EC5034"/>
    <w:rsid w:val="00ED43AA"/>
    <w:rsid w:val="00ED75D2"/>
    <w:rsid w:val="00EE32A6"/>
    <w:rsid w:val="00F27DBA"/>
    <w:rsid w:val="00F37692"/>
    <w:rsid w:val="00F44A80"/>
    <w:rsid w:val="00F6036E"/>
    <w:rsid w:val="00F61B02"/>
    <w:rsid w:val="00F80F29"/>
    <w:rsid w:val="00F83A3E"/>
    <w:rsid w:val="00F87ECA"/>
    <w:rsid w:val="00F948B8"/>
    <w:rsid w:val="00F95626"/>
    <w:rsid w:val="00FA3422"/>
    <w:rsid w:val="00FB04B2"/>
    <w:rsid w:val="00FD0C7E"/>
    <w:rsid w:val="00FD54CB"/>
    <w:rsid w:val="00FE0455"/>
    <w:rsid w:val="00FF338E"/>
    <w:rsid w:val="00F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92091A3"/>
  <w15:chartTrackingRefBased/>
  <w15:docId w15:val="{12F3E0B8-C3CA-4B2A-B866-0D7A1B4F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471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71AC"/>
    <w:pPr>
      <w:ind w:leftChars="200" w:left="480"/>
    </w:pPr>
    <w:rPr>
      <w:rFonts w:ascii="Times New Roman" w:eastAsia="PMingLiU" w:hAnsi="Times New Roman" w:cs="Times New Roman"/>
      <w:szCs w:val="24"/>
    </w:rPr>
  </w:style>
  <w:style w:type="table" w:styleId="TableGrid">
    <w:name w:val="Table Grid"/>
    <w:basedOn w:val="TableNormal"/>
    <w:uiPriority w:val="39"/>
    <w:rsid w:val="00C47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2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6254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62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6254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CFC"/>
    <w:rPr>
      <w:rFonts w:asciiTheme="majorHAnsi" w:eastAsiaTheme="majorEastAsia" w:hAnsiTheme="majorHAnsi" w:cstheme="majorBid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966E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56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06A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A39"/>
    <w:rPr>
      <w:rFonts w:ascii="Times New Roman" w:eastAsia="PMingLiU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A39"/>
    <w:rPr>
      <w:rFonts w:ascii="Times New Roman" w:eastAsia="PMingLiU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A39"/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A39"/>
    <w:rPr>
      <w:rFonts w:ascii="Times New Roman" w:eastAsia="PMingLiU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2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kedcity.net/reading_awards/2021secbooklis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kedcity.net/reading_awards/2021pribooklis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kedcity.net/studentscheme/en" TargetMode="External"/><Relationship Id="rId5" Type="http://schemas.openxmlformats.org/officeDocument/2006/relationships/styles" Target="styles.xml"/><Relationship Id="rId15" Type="http://schemas.openxmlformats.org/officeDocument/2006/relationships/hyperlink" Target="https://edcity.hk/r/10booksvotingvideoguide" TargetMode="External"/><Relationship Id="rId10" Type="http://schemas.openxmlformats.org/officeDocument/2006/relationships/hyperlink" Target="https://hkecl-my.sharepoint.com/personal/melody_hkecl_net/Documents/Reading/Top%20Ten%20Book%20Picks/17th_2019/Circular%20to%20schools/www.hkreadingcity.net/10book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dcity.hk/r/10booksvotingpdfguid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FFB3A497FA9504FA17F2B836126C7DE" ma:contentTypeVersion="10" ma:contentTypeDescription="建立新的文件。" ma:contentTypeScope="" ma:versionID="b6e05b817b80f1412b711c2ac0404e23">
  <xsd:schema xmlns:xsd="http://www.w3.org/2001/XMLSchema" xmlns:xs="http://www.w3.org/2001/XMLSchema" xmlns:p="http://schemas.microsoft.com/office/2006/metadata/properties" xmlns:ns3="866478ca-1e06-4ae9-ad8f-e10250a0fa82" xmlns:ns4="d3bc54d0-6f24-4820-8678-bc79166310d4" targetNamespace="http://schemas.microsoft.com/office/2006/metadata/properties" ma:root="true" ma:fieldsID="e9778336c245e1b207e0552cf79a08f7" ns3:_="" ns4:_="">
    <xsd:import namespace="866478ca-1e06-4ae9-ad8f-e10250a0fa82"/>
    <xsd:import namespace="d3bc54d0-6f24-4820-8678-bc79166310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478ca-1e06-4ae9-ad8f-e10250a0f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c54d0-6f24-4820-8678-bc79166310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用提示雜湊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6C04C1-8102-4B25-BCFF-D36C592E3F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3091A2-C412-4A64-A976-6C47762CD3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1085D-F26B-4BD1-957A-064967ABA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478ca-1e06-4ae9-ad8f-e10250a0fa82"/>
    <ds:schemaRef ds:uri="d3bc54d0-6f24-4820-8678-bc7916631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2154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2021-03-30T01:50:00Z</dcterms:created>
  <dcterms:modified xsi:type="dcterms:W3CDTF">2021-03-31T03:57:00Z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0x010100AFFB3A497FA9504FA17F2B836126C7DE</vt:lpwstr>
  </property>
</Properties>
</file>